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AF6B" w14:textId="4FF6948C"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#117</w:t>
      </w:r>
      <w:r w:rsidRPr="00671C61">
        <w:rPr>
          <w:rFonts w:eastAsia="宋体" w:cs="Arial"/>
          <w:sz w:val="24"/>
          <w:lang w:eastAsia="zh-CN"/>
        </w:rPr>
        <w:tab/>
      </w:r>
      <w:r w:rsidR="00201646" w:rsidRPr="00201646">
        <w:rPr>
          <w:rFonts w:eastAsia="宋体" w:cs="Arial"/>
          <w:sz w:val="24"/>
          <w:lang w:eastAsia="zh-CN"/>
        </w:rPr>
        <w:t>R4-2521241</w:t>
      </w:r>
    </w:p>
    <w:p w14:paraId="4181665A" w14:textId="77777777"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1C40534E"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6AC88B2F" w14:textId="3194D546"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Pr>
          <w:rFonts w:ascii="Arial" w:hAnsi="Arial" w:cs="Arial"/>
          <w:b/>
          <w:sz w:val="24"/>
        </w:rPr>
        <w:t>9</w:t>
      </w:r>
      <w:r w:rsidRPr="00671C61">
        <w:rPr>
          <w:rFonts w:ascii="Arial" w:hAnsi="Arial" w:cs="Arial"/>
          <w:b/>
          <w:sz w:val="24"/>
        </w:rPr>
        <w:t>.</w:t>
      </w:r>
      <w:r>
        <w:rPr>
          <w:rFonts w:ascii="Arial" w:hAnsi="Arial" w:cs="Arial"/>
          <w:b/>
          <w:sz w:val="24"/>
        </w:rPr>
        <w:t>3</w:t>
      </w:r>
    </w:p>
    <w:p w14:paraId="2A907E97" w14:textId="0FFDD4D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040984">
        <w:rPr>
          <w:rFonts w:ascii="Arial" w:hAnsi="Arial" w:cs="Arial"/>
          <w:b/>
          <w:sz w:val="24"/>
          <w:szCs w:val="24"/>
        </w:rPr>
        <w:t>Inter-vendor training collaboration and interoperability for two-sided AIML models</w:t>
      </w:r>
    </w:p>
    <w:p w14:paraId="04552BB8"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2"/>
    <w:p w14:paraId="39C7E2B7" w14:textId="77777777" w:rsidR="00C555E7" w:rsidRDefault="00C555E7" w:rsidP="0079283D">
      <w:pPr>
        <w:pStyle w:val="a"/>
      </w:pPr>
      <w:r w:rsidRPr="00647B25">
        <w:t>Introduction</w:t>
      </w:r>
    </w:p>
    <w:p w14:paraId="1E5092AD" w14:textId="3D73D760" w:rsidR="00040984" w:rsidRDefault="00040984" w:rsidP="00040984">
      <w:pPr>
        <w:spacing w:line="360"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37CA4FD2" w14:textId="77777777" w:rsidR="00040984" w:rsidRPr="00D808F9" w:rsidRDefault="00040984" w:rsidP="00040984">
            <w:pPr>
              <w:spacing w:line="360" w:lineRule="auto"/>
              <w:rPr>
                <w:bCs/>
                <w:lang w:val="en-US"/>
              </w:rPr>
            </w:pPr>
            <w:bookmarkStart w:id="5" w:name="_Hlk210210229"/>
            <w:r w:rsidRPr="00D808F9">
              <w:rPr>
                <w:b/>
                <w:lang w:val="en-US"/>
              </w:rPr>
              <w:t>Inter-vendor training collaboration</w:t>
            </w:r>
            <w:r w:rsidRPr="00D808F9">
              <w:rPr>
                <w:bCs/>
                <w:lang w:val="en-US"/>
              </w:rPr>
              <w:t xml:space="preserve"> for two-sided AI/ML models </w:t>
            </w:r>
          </w:p>
          <w:p w14:paraId="6765002E" w14:textId="77777777" w:rsidR="00040984" w:rsidRPr="00D808F9" w:rsidRDefault="00040984" w:rsidP="00040984">
            <w:pPr>
              <w:pStyle w:val="afa"/>
              <w:numPr>
                <w:ilvl w:val="0"/>
                <w:numId w:val="7"/>
              </w:numPr>
              <w:overflowPunct w:val="0"/>
              <w:autoSpaceDE w:val="0"/>
              <w:autoSpaceDN w:val="0"/>
              <w:adjustRightInd w:val="0"/>
              <w:spacing w:after="0" w:line="360"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040984">
            <w:pPr>
              <w:pStyle w:val="afa"/>
              <w:numPr>
                <w:ilvl w:val="1"/>
                <w:numId w:val="7"/>
              </w:numPr>
              <w:overflowPunct w:val="0"/>
              <w:autoSpaceDE w:val="0"/>
              <w:autoSpaceDN w:val="0"/>
              <w:adjustRightInd w:val="0"/>
              <w:spacing w:after="0" w:line="360"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7D41ABB" w14:textId="77777777" w:rsidR="00040984" w:rsidRDefault="00040984" w:rsidP="00040984">
            <w:pPr>
              <w:widowControl w:val="0"/>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p w14:paraId="1FAA721D" w14:textId="2366A401" w:rsidR="00040984" w:rsidRPr="00040984" w:rsidRDefault="00040984" w:rsidP="00040984">
            <w:pPr>
              <w:widowControl w:val="0"/>
              <w:rPr>
                <w:rFonts w:eastAsiaTheme="minorEastAsia"/>
                <w:lang w:eastAsia="zh-CN"/>
              </w:rPr>
            </w:pPr>
          </w:p>
        </w:tc>
      </w:tr>
    </w:tbl>
    <w:bookmarkEnd w:id="5"/>
    <w:p w14:paraId="733C2D05" w14:textId="543073E7" w:rsidR="00040984" w:rsidRDefault="00040984" w:rsidP="00191263">
      <w:pPr>
        <w:spacing w:beforeLines="50" w:before="120"/>
        <w:rPr>
          <w:rFonts w:eastAsia="等线"/>
          <w:lang w:eastAsia="zh-CN"/>
        </w:rPr>
      </w:pPr>
      <w:r w:rsidRPr="00EE1E7B">
        <w:rPr>
          <w:rFonts w:eastAsia="等线"/>
          <w:lang w:eastAsia="zh-CN"/>
        </w:rPr>
        <w:t xml:space="preserve">In this contribution, </w:t>
      </w:r>
      <w:r w:rsidR="00191263">
        <w:rPr>
          <w:rFonts w:eastAsia="等线"/>
          <w:lang w:eastAsia="zh-CN"/>
        </w:rPr>
        <w:t xml:space="preserve">for CSI compression, </w:t>
      </w:r>
      <w:r w:rsidRPr="00EE1E7B">
        <w:rPr>
          <w:rFonts w:eastAsia="等线"/>
          <w:lang w:eastAsia="zh-CN"/>
        </w:rPr>
        <w:t xml:space="preserve">performance evaluations under different </w:t>
      </w:r>
      <w:r>
        <w:rPr>
          <w:rFonts w:eastAsia="等线" w:hint="eastAsia"/>
          <w:lang w:eastAsia="zh-CN"/>
        </w:rPr>
        <w:t>model</w:t>
      </w:r>
      <w:r w:rsidRPr="00EE1E7B">
        <w:rPr>
          <w:rFonts w:eastAsia="等线"/>
          <w:lang w:eastAsia="zh-CN"/>
        </w:rPr>
        <w:t xml:space="preserve"> approaches are conducted based on the backbone provided by RAN1 in R19.</w:t>
      </w:r>
    </w:p>
    <w:p w14:paraId="2E8C9432" w14:textId="77777777" w:rsidR="00FB611F" w:rsidRDefault="00FB611F" w:rsidP="00FB611F">
      <w:pPr>
        <w:rPr>
          <w:rFonts w:eastAsia="等线"/>
          <w:lang w:val="en-US" w:eastAsia="zh-CN"/>
        </w:rPr>
      </w:pPr>
    </w:p>
    <w:p w14:paraId="238242BD" w14:textId="121851F5" w:rsidR="00826026" w:rsidRPr="00FB611F" w:rsidRDefault="00C555E7" w:rsidP="001924A5">
      <w:pPr>
        <w:pStyle w:val="a"/>
      </w:pPr>
      <w:r>
        <w:t>Discussion</w:t>
      </w:r>
    </w:p>
    <w:p w14:paraId="369C0A55" w14:textId="4BA53EA5" w:rsidR="00FB611F" w:rsidRDefault="00EE0F57" w:rsidP="00FB611F">
      <w:pPr>
        <w:pStyle w:val="a0"/>
      </w:pPr>
      <w:r>
        <w:rPr>
          <w:rFonts w:hint="eastAsia"/>
        </w:rPr>
        <w:t>M</w:t>
      </w:r>
      <w:r w:rsidRPr="00EE0F57">
        <w:t>odel structure</w:t>
      </w:r>
    </w:p>
    <w:p w14:paraId="33233EF4" w14:textId="77777777" w:rsidR="007A7E52" w:rsidRDefault="007A7E52" w:rsidP="00E0194F">
      <w:pPr>
        <w:spacing w:line="288" w:lineRule="auto"/>
        <w:rPr>
          <w:rFonts w:eastAsiaTheme="minorEastAsia"/>
          <w:lang w:val="en-US" w:eastAsia="zh-CN"/>
        </w:rPr>
      </w:pPr>
      <w:r w:rsidRPr="007A7E52">
        <w:rPr>
          <w:rFonts w:eastAsiaTheme="minorEastAsia"/>
          <w:lang w:val="en-US" w:eastAsia="zh-CN"/>
        </w:rPr>
        <w:t xml:space="preserve">In R19, a CNN-based decoder was proposed and agreed </w:t>
      </w:r>
      <w:r>
        <w:rPr>
          <w:rFonts w:eastAsiaTheme="minorEastAsia"/>
          <w:lang w:val="en-US" w:eastAsia="zh-CN"/>
        </w:rPr>
        <w:t xml:space="preserve">in RAN4 </w:t>
      </w:r>
      <w:r w:rsidRPr="007A7E52">
        <w:rPr>
          <w:rFonts w:eastAsiaTheme="minorEastAsia"/>
          <w:lang w:val="en-US" w:eastAsia="zh-CN"/>
        </w:rPr>
        <w:t xml:space="preserve">to verify whether model performance alignment could be achieved, as shown in Appendix 1. </w:t>
      </w:r>
    </w:p>
    <w:p w14:paraId="4462EA9F" w14:textId="46F153A8" w:rsidR="007A7E52" w:rsidRDefault="007A7E52" w:rsidP="00E0194F">
      <w:pPr>
        <w:spacing w:line="288" w:lineRule="auto"/>
        <w:rPr>
          <w:rFonts w:eastAsiaTheme="minorEastAsia"/>
          <w:lang w:val="en-US" w:eastAsia="zh-CN"/>
        </w:rPr>
      </w:pPr>
      <w:r w:rsidRPr="007A7E52">
        <w:rPr>
          <w:rFonts w:eastAsiaTheme="minorEastAsia"/>
          <w:lang w:val="en-US" w:eastAsia="zh-CN"/>
        </w:rPr>
        <w:t>Additionally, a CNN-based CSI encoder, along with simplified transformer-based, simplified CNN-based, and MLP-based encoders, were utilized in conjunction with the proposed CNN-based decoder, as shown in Appendix 2.</w:t>
      </w:r>
    </w:p>
    <w:p w14:paraId="305B9138" w14:textId="5CB92C9C" w:rsidR="008A167F" w:rsidRPr="007A7E52" w:rsidRDefault="008A167F" w:rsidP="00E0194F">
      <w:pPr>
        <w:spacing w:line="288" w:lineRule="auto"/>
        <w:rPr>
          <w:rFonts w:eastAsiaTheme="minorEastAsia"/>
          <w:lang w:val="en-US" w:eastAsia="zh-CN"/>
        </w:rPr>
      </w:pPr>
      <w:r w:rsidRPr="008A167F">
        <w:rPr>
          <w:rFonts w:eastAsiaTheme="minorEastAsia"/>
          <w:lang w:eastAsia="zh-CN"/>
        </w:rPr>
        <w:t xml:space="preserve">In RAN1, for studying the standardized model structure, </w:t>
      </w:r>
      <w:r w:rsidR="007A7E52" w:rsidRPr="007A7E52">
        <w:rPr>
          <w:rFonts w:eastAsiaTheme="minorEastAsia"/>
          <w:lang w:val="en-US" w:eastAsia="zh-CN"/>
        </w:rPr>
        <w:t>a CNN-based</w:t>
      </w:r>
      <w:r w:rsidR="007A7E52" w:rsidRPr="008A167F">
        <w:rPr>
          <w:rFonts w:eastAsiaTheme="minorEastAsia"/>
          <w:lang w:eastAsia="zh-CN"/>
        </w:rPr>
        <w:t xml:space="preserve"> </w:t>
      </w:r>
      <w:r w:rsidRPr="008A167F">
        <w:rPr>
          <w:rFonts w:eastAsiaTheme="minorEastAsia"/>
          <w:lang w:eastAsia="zh-CN"/>
        </w:rPr>
        <w:t>model structure is proposed as one example structure for study purpose.</w:t>
      </w:r>
    </w:p>
    <w:p w14:paraId="57E0538A" w14:textId="49B6418D" w:rsidR="008A167F" w:rsidRDefault="008A167F" w:rsidP="008A167F">
      <w:pPr>
        <w:jc w:val="center"/>
        <w:rPr>
          <w:rFonts w:eastAsiaTheme="minorEastAsia"/>
          <w:lang w:eastAsia="zh-CN"/>
        </w:rPr>
      </w:pPr>
      <w:r w:rsidRPr="001C26E3">
        <w:rPr>
          <w:noProof/>
          <w:lang w:eastAsia="ko-KR"/>
        </w:rPr>
        <w:lastRenderedPageBreak/>
        <w:drawing>
          <wp:inline distT="0" distB="0" distL="0" distR="0" wp14:anchorId="6FFDA014" wp14:editId="0742CA6C">
            <wp:extent cx="5307616" cy="3220610"/>
            <wp:effectExtent l="0" t="0" r="7620" b="0"/>
            <wp:docPr id="1748601522"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705" cy="3224912"/>
                    </a:xfrm>
                    <a:prstGeom prst="rect">
                      <a:avLst/>
                    </a:prstGeom>
                    <a:noFill/>
                    <a:ln>
                      <a:noFill/>
                    </a:ln>
                  </pic:spPr>
                </pic:pic>
              </a:graphicData>
            </a:graphic>
          </wp:inline>
        </w:drawing>
      </w:r>
    </w:p>
    <w:p w14:paraId="5E794618" w14:textId="24A4B4E0" w:rsidR="00A66647" w:rsidRPr="00A66647" w:rsidRDefault="00A66647" w:rsidP="00A66647">
      <w:pPr>
        <w:spacing w:beforeLines="50" w:before="120" w:afterLines="50" w:after="120" w:line="360" w:lineRule="auto"/>
        <w:jc w:val="center"/>
        <w:rPr>
          <w:rFonts w:eastAsiaTheme="minorEastAsia"/>
          <w:lang w:val="en-US" w:eastAsia="zh-CN"/>
        </w:rPr>
      </w:pPr>
      <w:r w:rsidRPr="009B2647">
        <w:rPr>
          <w:rFonts w:eastAsia="等线"/>
          <w:b/>
          <w:bCs/>
          <w:lang w:val="en-US" w:eastAsia="zh-CN"/>
        </w:rPr>
        <w:t xml:space="preserve">Figure </w:t>
      </w:r>
      <w:proofErr w:type="gramStart"/>
      <w:r w:rsidRPr="009B2647">
        <w:rPr>
          <w:rFonts w:eastAsia="等线"/>
          <w:b/>
          <w:bCs/>
          <w:lang w:val="en-US" w:eastAsia="zh-CN"/>
        </w:rPr>
        <w:t xml:space="preserve">1  </w:t>
      </w:r>
      <w:r w:rsidRPr="009B2647">
        <w:rPr>
          <w:rFonts w:eastAsia="等线"/>
          <w:b/>
          <w:bCs/>
          <w:lang w:eastAsia="zh-CN"/>
        </w:rPr>
        <w:t>CSI</w:t>
      </w:r>
      <w:proofErr w:type="gramEnd"/>
      <w:r w:rsidRPr="009B2647">
        <w:rPr>
          <w:rFonts w:eastAsia="等线"/>
          <w:b/>
          <w:bCs/>
          <w:lang w:eastAsia="zh-CN"/>
        </w:rPr>
        <w:t xml:space="preserve"> encoder and CSI decoder that proposed </w:t>
      </w:r>
      <w:r>
        <w:rPr>
          <w:rFonts w:eastAsia="等线" w:hint="eastAsia"/>
          <w:b/>
          <w:bCs/>
          <w:lang w:eastAsia="zh-CN"/>
        </w:rPr>
        <w:t>in RAN1 R19</w:t>
      </w:r>
    </w:p>
    <w:p w14:paraId="27654F23" w14:textId="77777777" w:rsidR="008A167F" w:rsidRPr="002E00D0" w:rsidRDefault="008A167F" w:rsidP="008A167F">
      <w:pPr>
        <w:spacing w:after="160" w:line="276" w:lineRule="auto"/>
      </w:pPr>
      <w:r w:rsidRPr="002E00D0">
        <w:t>Regarding hyperparameters for the CSI encoder and decoder, the following need to be specified:</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8A167F" w14:paraId="6E8128B7" w14:textId="77777777" w:rsidTr="00754B5A">
        <w:tc>
          <w:tcPr>
            <w:tcW w:w="2244" w:type="dxa"/>
          </w:tcPr>
          <w:p w14:paraId="790BE548" w14:textId="77777777" w:rsidR="008A167F" w:rsidRDefault="008A167F" w:rsidP="008A167F">
            <w:pPr>
              <w:spacing w:afterLines="50" w:after="120"/>
            </w:pPr>
            <w:r>
              <w:t>Transformer blocks</w:t>
            </w:r>
          </w:p>
        </w:tc>
        <w:tc>
          <w:tcPr>
            <w:tcW w:w="7106" w:type="dxa"/>
          </w:tcPr>
          <w:p w14:paraId="5868027A" w14:textId="77777777" w:rsidR="008A167F" w:rsidRDefault="008A167F" w:rsidP="008A167F">
            <w:pPr>
              <w:spacing w:afterLines="50" w:after="120"/>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933DDF6" w14:textId="77777777" w:rsidR="008A167F" w:rsidRDefault="008A167F" w:rsidP="008A167F">
            <w:pPr>
              <w:spacing w:afterLines="50" w:after="120"/>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5D6DF76" w14:textId="77777777" w:rsidR="008A167F" w:rsidRDefault="008A167F" w:rsidP="008A167F">
            <w:pPr>
              <w:spacing w:afterLines="50" w:after="120"/>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F479B71" w14:textId="77777777" w:rsidR="008A167F" w:rsidRDefault="008A167F" w:rsidP="008A167F">
            <w:pPr>
              <w:spacing w:afterLines="50" w:after="120"/>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9231544" w14:textId="77777777" w:rsidR="008A167F" w:rsidRDefault="008A167F" w:rsidP="008A167F">
            <w:pPr>
              <w:spacing w:afterLines="50" w:after="120"/>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1F3BC07" w14:textId="77777777" w:rsidR="008A167F" w:rsidRDefault="008A167F" w:rsidP="008A167F">
            <w:pPr>
              <w:spacing w:afterLines="50" w:after="120"/>
              <w:rPr>
                <w:rFonts w:eastAsia="宋体"/>
                <w:lang w:eastAsia="zh-CN"/>
              </w:rPr>
            </w:pPr>
            <w:r>
              <w:t>Activation function choice</w:t>
            </w:r>
          </w:p>
        </w:tc>
      </w:tr>
      <w:tr w:rsidR="008A167F" w14:paraId="6B1A19FF" w14:textId="77777777" w:rsidTr="00754B5A">
        <w:tc>
          <w:tcPr>
            <w:tcW w:w="9350" w:type="dxa"/>
            <w:gridSpan w:val="2"/>
          </w:tcPr>
          <w:p w14:paraId="6C03DBF4" w14:textId="77777777" w:rsidR="008A167F" w:rsidRPr="005F4E7D" w:rsidRDefault="008A167F" w:rsidP="008A167F">
            <w:pPr>
              <w:spacing w:afterLines="50" w:after="120"/>
            </w:pPr>
            <w:r>
              <w:t>The decoder has a mirroring design as the encoder</w:t>
            </w:r>
          </w:p>
        </w:tc>
      </w:tr>
    </w:tbl>
    <w:p w14:paraId="49759554" w14:textId="77777777" w:rsidR="00FB611F" w:rsidRPr="008A167F" w:rsidRDefault="00FB611F" w:rsidP="00FB611F">
      <w:pPr>
        <w:rPr>
          <w:rFonts w:eastAsiaTheme="minorEastAsia"/>
          <w:lang w:eastAsia="zh-CN"/>
        </w:rPr>
      </w:pPr>
    </w:p>
    <w:p w14:paraId="7678A57C" w14:textId="648EB3E4" w:rsidR="000054B9" w:rsidRDefault="000054B9" w:rsidP="00446E94">
      <w:pPr>
        <w:pStyle w:val="Propose"/>
        <w:spacing w:line="288" w:lineRule="auto"/>
        <w:ind w:left="1134" w:hanging="1134"/>
        <w:jc w:val="both"/>
      </w:pPr>
      <w:r w:rsidRPr="00140047">
        <w:t xml:space="preserve">Regarding the </w:t>
      </w:r>
      <w:r>
        <w:t>model hyperparameters,</w:t>
      </w:r>
      <w:r w:rsidRPr="000054B9">
        <w:t xml:space="preserve"> </w:t>
      </w:r>
      <w:r w:rsidRPr="002E00D0">
        <w:t>the following need to be specified:</w:t>
      </w:r>
    </w:p>
    <w:p w14:paraId="41AF662A" w14:textId="77777777" w:rsidR="000054B9" w:rsidRPr="000054B9" w:rsidRDefault="000054B9" w:rsidP="00446E94">
      <w:pPr>
        <w:pStyle w:val="Propose"/>
        <w:numPr>
          <w:ilvl w:val="2"/>
          <w:numId w:val="17"/>
        </w:numPr>
        <w:spacing w:line="288" w:lineRule="auto"/>
        <w:ind w:left="1922" w:hanging="442"/>
        <w:jc w:val="both"/>
      </w:pPr>
      <w:r w:rsidRPr="000054B9">
        <w:t xml:space="preserve">Number of transformer blocks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TF</m:t>
            </m:r>
          </m:sub>
        </m:sSub>
      </m:oMath>
    </w:p>
    <w:p w14:paraId="00EF3905" w14:textId="77777777" w:rsidR="000054B9" w:rsidRPr="000054B9" w:rsidRDefault="000054B9" w:rsidP="00446E94">
      <w:pPr>
        <w:pStyle w:val="Propose"/>
        <w:numPr>
          <w:ilvl w:val="2"/>
          <w:numId w:val="17"/>
        </w:numPr>
        <w:spacing w:line="288" w:lineRule="auto"/>
        <w:ind w:left="1922" w:hanging="442"/>
        <w:jc w:val="both"/>
      </w:pPr>
      <w:r w:rsidRPr="000054B9">
        <w:t xml:space="preserve">Dimension of transformer block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model</m:t>
            </m:r>
          </m:sub>
        </m:sSub>
      </m:oMath>
    </w:p>
    <w:p w14:paraId="746B2D89" w14:textId="77777777" w:rsidR="000054B9" w:rsidRPr="000054B9" w:rsidRDefault="000054B9" w:rsidP="00446E94">
      <w:pPr>
        <w:pStyle w:val="Propose"/>
        <w:numPr>
          <w:ilvl w:val="2"/>
          <w:numId w:val="17"/>
        </w:numPr>
        <w:spacing w:line="288" w:lineRule="auto"/>
        <w:ind w:left="1922" w:hanging="442"/>
        <w:jc w:val="both"/>
      </w:pPr>
      <w:r w:rsidRPr="000054B9">
        <w:t xml:space="preserve">Number of self-attention heads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head</m:t>
            </m:r>
          </m:sub>
        </m:sSub>
      </m:oMath>
    </w:p>
    <w:p w14:paraId="4EBECDDE" w14:textId="77777777" w:rsidR="000054B9" w:rsidRPr="000054B9" w:rsidRDefault="000054B9" w:rsidP="00446E94">
      <w:pPr>
        <w:pStyle w:val="Propose"/>
        <w:numPr>
          <w:ilvl w:val="2"/>
          <w:numId w:val="17"/>
        </w:numPr>
        <w:spacing w:line="288" w:lineRule="auto"/>
        <w:ind w:left="1922" w:hanging="442"/>
        <w:jc w:val="both"/>
      </w:pPr>
      <w:r w:rsidRPr="000054B9">
        <w:t xml:space="preserve">Dimension of attention head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head</m:t>
            </m:r>
          </m:sub>
        </m:sSub>
      </m:oMath>
    </w:p>
    <w:p w14:paraId="08EC8EA6" w14:textId="77777777" w:rsidR="000054B9" w:rsidRPr="000054B9" w:rsidRDefault="000054B9" w:rsidP="00446E94">
      <w:pPr>
        <w:pStyle w:val="Propose"/>
        <w:numPr>
          <w:ilvl w:val="2"/>
          <w:numId w:val="17"/>
        </w:numPr>
        <w:spacing w:line="288" w:lineRule="auto"/>
        <w:ind w:left="1922" w:hanging="442"/>
        <w:jc w:val="both"/>
      </w:pPr>
      <w:r w:rsidRPr="000054B9">
        <w:t xml:space="preserve">Dimension of latent space inside feedforward module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FF</m:t>
            </m:r>
          </m:sub>
        </m:sSub>
      </m:oMath>
    </w:p>
    <w:p w14:paraId="31358BB6" w14:textId="263CF7EC" w:rsidR="000054B9" w:rsidRPr="000054B9" w:rsidRDefault="000054B9" w:rsidP="00446E94">
      <w:pPr>
        <w:pStyle w:val="Propose"/>
        <w:numPr>
          <w:ilvl w:val="2"/>
          <w:numId w:val="17"/>
        </w:numPr>
        <w:spacing w:line="288" w:lineRule="auto"/>
        <w:ind w:left="1922" w:hanging="442"/>
        <w:jc w:val="both"/>
      </w:pPr>
      <w:r w:rsidRPr="000054B9">
        <w:t>Activation function choice</w:t>
      </w:r>
    </w:p>
    <w:p w14:paraId="49AF6C38" w14:textId="77777777" w:rsidR="000054B9" w:rsidRDefault="000054B9" w:rsidP="00446E94">
      <w:pPr>
        <w:spacing w:line="288" w:lineRule="auto"/>
        <w:rPr>
          <w:rFonts w:eastAsia="等线"/>
          <w:lang w:val="en-US" w:eastAsia="zh-CN"/>
        </w:rPr>
      </w:pPr>
    </w:p>
    <w:p w14:paraId="71563B9D" w14:textId="69D77130" w:rsidR="008A167F" w:rsidRPr="002E00D0" w:rsidRDefault="008A167F" w:rsidP="00446E94">
      <w:pPr>
        <w:spacing w:line="288" w:lineRule="auto"/>
        <w:rPr>
          <w:rFonts w:eastAsia="等线"/>
          <w:lang w:val="en-US" w:eastAsia="zh-CN"/>
        </w:rPr>
      </w:pPr>
      <w:r w:rsidRPr="002E00D0">
        <w:rPr>
          <w:rFonts w:eastAsia="等线"/>
          <w:lang w:val="en-US" w:eastAsia="zh-CN"/>
        </w:rPr>
        <w:t>Based on the above description, we propose two approaches as outlined below:</w:t>
      </w:r>
    </w:p>
    <w:p w14:paraId="61BDE7C5" w14:textId="0AA59B81" w:rsidR="008A167F" w:rsidRDefault="008A167F" w:rsidP="00446E94">
      <w:pPr>
        <w:pStyle w:val="afa"/>
        <w:numPr>
          <w:ilvl w:val="0"/>
          <w:numId w:val="8"/>
        </w:numPr>
        <w:spacing w:afterLines="50" w:after="120" w:line="288" w:lineRule="auto"/>
        <w:rPr>
          <w:rFonts w:ascii="Times New Roman" w:eastAsiaTheme="minorEastAsia" w:hAnsi="Times New Roman"/>
          <w:lang w:eastAsia="zh-CN"/>
        </w:rPr>
      </w:pPr>
      <w:r w:rsidRPr="00A32CB2">
        <w:rPr>
          <w:rFonts w:ascii="Times New Roman" w:eastAsiaTheme="minorEastAsia" w:hAnsi="Times New Roman"/>
          <w:b/>
          <w:bCs/>
          <w:lang w:eastAsia="zh-CN"/>
        </w:rPr>
        <w:t>C</w:t>
      </w:r>
      <w:r w:rsidRPr="00A32CB2">
        <w:rPr>
          <w:rFonts w:ascii="Times New Roman" w:eastAsiaTheme="minorEastAsia" w:hAnsi="Times New Roman" w:hint="eastAsia"/>
          <w:b/>
          <w:bCs/>
          <w:lang w:eastAsia="zh-CN"/>
        </w:rPr>
        <w:t>ase A:</w:t>
      </w:r>
      <w:r w:rsidRPr="008A167F">
        <w:rPr>
          <w:rFonts w:ascii="Times New Roman" w:eastAsiaTheme="minorEastAsia" w:hAnsi="Times New Roman" w:hint="eastAsia"/>
          <w:lang w:eastAsia="zh-CN"/>
        </w:rPr>
        <w:t xml:space="preserve"> U</w:t>
      </w:r>
      <w:r w:rsidRPr="008A167F">
        <w:rPr>
          <w:rFonts w:ascii="Times New Roman" w:eastAsiaTheme="minorEastAsia" w:hAnsi="Times New Roman"/>
          <w:lang w:eastAsia="zh-CN"/>
        </w:rPr>
        <w:t>tilizing the hyperparameters defined for the lower-complexity Encoder2</w:t>
      </w:r>
      <w:r w:rsidRPr="008A167F">
        <w:rPr>
          <w:rFonts w:ascii="Times New Roman" w:eastAsiaTheme="minorEastAsia" w:hAnsi="Times New Roman" w:hint="eastAsia"/>
          <w:lang w:eastAsia="zh-CN"/>
        </w:rPr>
        <w:t xml:space="preserve"> in RAN4 R19</w:t>
      </w:r>
      <w:r w:rsidRPr="008A167F">
        <w:rPr>
          <w:rFonts w:ascii="Times New Roman" w:eastAsiaTheme="minorEastAsia" w:hAnsi="Times New Roman"/>
          <w:lang w:eastAsia="zh-CN"/>
        </w:rPr>
        <w:t xml:space="preserve"> (with consistent hyperparameters maintained between the encoder and decoder</w:t>
      </w:r>
      <w:r>
        <w:rPr>
          <w:rFonts w:ascii="Times New Roman" w:eastAsiaTheme="minorEastAsia" w:hAnsi="Times New Roman" w:hint="eastAsia"/>
          <w:lang w:eastAsia="zh-CN"/>
        </w:rPr>
        <w:t>, shown below</w:t>
      </w:r>
      <w:r w:rsidRPr="008A167F">
        <w:rPr>
          <w:rFonts w:ascii="Times New Roman" w:eastAsiaTheme="minorEastAsia" w:hAnsi="Times New Roman"/>
          <w:lang w:eastAsia="zh-CN"/>
        </w:rPr>
        <w:t>)</w:t>
      </w:r>
    </w:p>
    <w:tbl>
      <w:tblPr>
        <w:tblStyle w:val="aff"/>
        <w:tblW w:w="0" w:type="auto"/>
        <w:tblInd w:w="1838" w:type="dxa"/>
        <w:tblLook w:val="04A0" w:firstRow="1" w:lastRow="0" w:firstColumn="1" w:lastColumn="0" w:noHBand="0" w:noVBand="1"/>
      </w:tblPr>
      <w:tblGrid>
        <w:gridCol w:w="2977"/>
        <w:gridCol w:w="2693"/>
      </w:tblGrid>
      <w:tr w:rsidR="004D55EC" w14:paraId="04B21F8A" w14:textId="77777777" w:rsidTr="004D55EC">
        <w:tc>
          <w:tcPr>
            <w:tcW w:w="2977" w:type="dxa"/>
            <w:vAlign w:val="center"/>
          </w:tcPr>
          <w:p w14:paraId="1D17A2B4" w14:textId="2D7C0B2E" w:rsidR="004D55EC" w:rsidRDefault="004D55EC" w:rsidP="004D55EC">
            <w:pPr>
              <w:spacing w:afterLines="50" w:after="120"/>
              <w:rPr>
                <w:rFonts w:eastAsiaTheme="minorEastAsia"/>
                <w:lang w:eastAsia="zh-CN"/>
              </w:rPr>
            </w:pPr>
            <w:r w:rsidRPr="004D55EC">
              <w:rPr>
                <w:rFonts w:eastAsia="等线" w:hint="eastAsia"/>
                <w:lang w:eastAsia="zh-CN"/>
              </w:rPr>
              <w:t>Model type</w:t>
            </w:r>
          </w:p>
        </w:tc>
        <w:tc>
          <w:tcPr>
            <w:tcW w:w="2693" w:type="dxa"/>
            <w:vAlign w:val="center"/>
          </w:tcPr>
          <w:p w14:paraId="2EC989A4" w14:textId="0AC5BDA1" w:rsidR="004D55EC" w:rsidRDefault="004D55EC" w:rsidP="004D55EC">
            <w:pPr>
              <w:spacing w:afterLines="50" w:after="120"/>
              <w:rPr>
                <w:rFonts w:eastAsiaTheme="minorEastAsia"/>
                <w:lang w:eastAsia="zh-CN"/>
              </w:rPr>
            </w:pPr>
            <w:r w:rsidRPr="004D55EC">
              <w:rPr>
                <w:rFonts w:eastAsia="等线" w:hint="eastAsia"/>
                <w:lang w:eastAsia="zh-CN"/>
              </w:rPr>
              <w:t>Transformer</w:t>
            </w:r>
          </w:p>
        </w:tc>
      </w:tr>
      <w:tr w:rsidR="004D55EC" w14:paraId="781DDC97" w14:textId="77777777" w:rsidTr="004D55EC">
        <w:tc>
          <w:tcPr>
            <w:tcW w:w="2977" w:type="dxa"/>
            <w:vAlign w:val="center"/>
          </w:tcPr>
          <w:p w14:paraId="4070A522" w14:textId="5F087BC3" w:rsidR="004D55EC" w:rsidRDefault="004D55EC" w:rsidP="004D55EC">
            <w:pPr>
              <w:spacing w:afterLines="50" w:after="120"/>
              <w:rPr>
                <w:rFonts w:eastAsiaTheme="minorEastAsia"/>
                <w:lang w:eastAsia="zh-CN"/>
              </w:rPr>
            </w:pPr>
            <w:r w:rsidRPr="004D55EC">
              <w:rPr>
                <w:rFonts w:eastAsia="等线" w:hint="eastAsia"/>
                <w:lang w:eastAsia="zh-CN"/>
              </w:rPr>
              <w:t>d_model</w:t>
            </w:r>
          </w:p>
        </w:tc>
        <w:tc>
          <w:tcPr>
            <w:tcW w:w="2693" w:type="dxa"/>
            <w:vAlign w:val="center"/>
          </w:tcPr>
          <w:p w14:paraId="3C7BE570" w14:textId="6380E378" w:rsidR="004D55EC" w:rsidRDefault="004D55EC" w:rsidP="004D55EC">
            <w:pPr>
              <w:spacing w:afterLines="50" w:after="120"/>
              <w:rPr>
                <w:rFonts w:eastAsiaTheme="minorEastAsia"/>
                <w:lang w:eastAsia="zh-CN"/>
              </w:rPr>
            </w:pPr>
            <w:r w:rsidRPr="004D55EC">
              <w:rPr>
                <w:rFonts w:eastAsia="等线" w:hint="eastAsia"/>
                <w:lang w:eastAsia="zh-CN"/>
              </w:rPr>
              <w:t>64</w:t>
            </w:r>
          </w:p>
        </w:tc>
      </w:tr>
      <w:tr w:rsidR="004D55EC" w14:paraId="375D9DA5" w14:textId="77777777" w:rsidTr="004D55EC">
        <w:tc>
          <w:tcPr>
            <w:tcW w:w="2977" w:type="dxa"/>
            <w:vAlign w:val="center"/>
          </w:tcPr>
          <w:p w14:paraId="2CA48411" w14:textId="62A3678E" w:rsidR="004D55EC" w:rsidRDefault="004D55EC" w:rsidP="004D55EC">
            <w:pPr>
              <w:spacing w:afterLines="50" w:after="120"/>
              <w:rPr>
                <w:rFonts w:eastAsiaTheme="minorEastAsia"/>
                <w:lang w:eastAsia="zh-CN"/>
              </w:rPr>
            </w:pPr>
            <w:r w:rsidRPr="004D55EC">
              <w:rPr>
                <w:rFonts w:eastAsia="等线" w:hint="eastAsia"/>
                <w:lang w:eastAsia="zh-CN"/>
              </w:rPr>
              <w:t>d_feedforward</w:t>
            </w:r>
          </w:p>
        </w:tc>
        <w:tc>
          <w:tcPr>
            <w:tcW w:w="2693" w:type="dxa"/>
            <w:vAlign w:val="center"/>
          </w:tcPr>
          <w:p w14:paraId="3E6B59B7" w14:textId="31C8A12E" w:rsidR="004D55EC" w:rsidRDefault="004D55EC" w:rsidP="004D55EC">
            <w:pPr>
              <w:spacing w:afterLines="50" w:after="120"/>
              <w:rPr>
                <w:rFonts w:eastAsiaTheme="minorEastAsia"/>
                <w:lang w:eastAsia="zh-CN"/>
              </w:rPr>
            </w:pPr>
            <w:r w:rsidRPr="004D55EC">
              <w:rPr>
                <w:rFonts w:eastAsia="等线" w:hint="eastAsia"/>
                <w:lang w:eastAsia="zh-CN"/>
              </w:rPr>
              <w:t>256</w:t>
            </w:r>
          </w:p>
        </w:tc>
      </w:tr>
      <w:tr w:rsidR="004D55EC" w14:paraId="4F2D0A7D" w14:textId="77777777" w:rsidTr="004D55EC">
        <w:tc>
          <w:tcPr>
            <w:tcW w:w="2977" w:type="dxa"/>
            <w:vAlign w:val="center"/>
          </w:tcPr>
          <w:p w14:paraId="1D758674" w14:textId="78DC3F71" w:rsidR="004D55EC" w:rsidRDefault="004D55EC" w:rsidP="004D55EC">
            <w:pPr>
              <w:spacing w:afterLines="50" w:after="120"/>
              <w:rPr>
                <w:rFonts w:eastAsiaTheme="minorEastAsia"/>
                <w:lang w:eastAsia="zh-CN"/>
              </w:rPr>
            </w:pPr>
            <w:r w:rsidRPr="004D55EC">
              <w:rPr>
                <w:rFonts w:eastAsia="等线" w:hint="eastAsia"/>
                <w:lang w:eastAsia="zh-CN"/>
              </w:rPr>
              <w:t>N_head</w:t>
            </w:r>
          </w:p>
        </w:tc>
        <w:tc>
          <w:tcPr>
            <w:tcW w:w="2693" w:type="dxa"/>
            <w:vAlign w:val="center"/>
          </w:tcPr>
          <w:p w14:paraId="40B3DCDE" w14:textId="347ADB2C" w:rsidR="004D55EC" w:rsidRDefault="004D55EC" w:rsidP="004D55EC">
            <w:pPr>
              <w:spacing w:afterLines="50" w:after="120"/>
              <w:rPr>
                <w:rFonts w:eastAsiaTheme="minorEastAsia"/>
                <w:lang w:eastAsia="zh-CN"/>
              </w:rPr>
            </w:pPr>
            <w:r w:rsidRPr="004D55EC">
              <w:rPr>
                <w:rFonts w:eastAsia="等线" w:hint="eastAsia"/>
                <w:lang w:eastAsia="zh-CN"/>
              </w:rPr>
              <w:t>8</w:t>
            </w:r>
          </w:p>
        </w:tc>
      </w:tr>
      <w:tr w:rsidR="004D55EC" w14:paraId="1347180B" w14:textId="77777777" w:rsidTr="004D55EC">
        <w:tc>
          <w:tcPr>
            <w:tcW w:w="2977" w:type="dxa"/>
            <w:vAlign w:val="center"/>
          </w:tcPr>
          <w:p w14:paraId="0DF82F16" w14:textId="6836EA0B" w:rsidR="004D55EC" w:rsidRDefault="004D55EC" w:rsidP="004D55EC">
            <w:pPr>
              <w:spacing w:afterLines="50" w:after="120"/>
              <w:rPr>
                <w:rFonts w:eastAsiaTheme="minorEastAsia"/>
                <w:lang w:eastAsia="zh-CN"/>
              </w:rPr>
            </w:pPr>
            <w:r w:rsidRPr="004D55EC">
              <w:rPr>
                <w:rFonts w:eastAsia="等线" w:hint="eastAsia"/>
                <w:lang w:eastAsia="zh-CN"/>
              </w:rPr>
              <w:t xml:space="preserve">d_head </w:t>
            </w:r>
          </w:p>
        </w:tc>
        <w:tc>
          <w:tcPr>
            <w:tcW w:w="2693" w:type="dxa"/>
            <w:vAlign w:val="center"/>
          </w:tcPr>
          <w:p w14:paraId="05331206" w14:textId="1DBD97A4" w:rsidR="004D55EC" w:rsidRDefault="004D55EC" w:rsidP="004D55EC">
            <w:pPr>
              <w:spacing w:afterLines="50" w:after="120"/>
              <w:rPr>
                <w:rFonts w:eastAsiaTheme="minorEastAsia"/>
                <w:lang w:eastAsia="zh-CN"/>
              </w:rPr>
            </w:pPr>
            <w:r w:rsidRPr="004D55EC">
              <w:rPr>
                <w:rFonts w:eastAsia="等线" w:hint="eastAsia"/>
                <w:lang w:eastAsia="zh-CN"/>
              </w:rPr>
              <w:t>64</w:t>
            </w:r>
          </w:p>
        </w:tc>
      </w:tr>
      <w:tr w:rsidR="004D55EC" w14:paraId="0EAF9E75" w14:textId="77777777" w:rsidTr="004D55EC">
        <w:tc>
          <w:tcPr>
            <w:tcW w:w="2977" w:type="dxa"/>
            <w:vAlign w:val="center"/>
          </w:tcPr>
          <w:p w14:paraId="297229C0" w14:textId="0D6F3AC9" w:rsidR="004D55EC" w:rsidRDefault="004D55EC" w:rsidP="004D55EC">
            <w:pPr>
              <w:spacing w:afterLines="50" w:after="120"/>
              <w:rPr>
                <w:rFonts w:eastAsiaTheme="minorEastAsia"/>
                <w:lang w:eastAsia="zh-CN"/>
              </w:rPr>
            </w:pPr>
            <w:r w:rsidRPr="004D55EC">
              <w:rPr>
                <w:rFonts w:eastAsia="等线" w:hint="eastAsia"/>
                <w:lang w:eastAsia="zh-CN"/>
              </w:rPr>
              <w:t>N_TF</w:t>
            </w:r>
          </w:p>
        </w:tc>
        <w:tc>
          <w:tcPr>
            <w:tcW w:w="2693" w:type="dxa"/>
            <w:vAlign w:val="center"/>
          </w:tcPr>
          <w:p w14:paraId="1BB876BB" w14:textId="7F2EDA14" w:rsidR="004D55EC" w:rsidRDefault="004D55EC" w:rsidP="004D55EC">
            <w:pPr>
              <w:spacing w:afterLines="50" w:after="120"/>
              <w:rPr>
                <w:rFonts w:eastAsiaTheme="minorEastAsia"/>
                <w:lang w:eastAsia="zh-CN"/>
              </w:rPr>
            </w:pPr>
            <w:r w:rsidRPr="004D55EC">
              <w:rPr>
                <w:rFonts w:eastAsia="等线" w:hint="eastAsia"/>
                <w:lang w:eastAsia="zh-CN"/>
              </w:rPr>
              <w:t>4</w:t>
            </w:r>
          </w:p>
        </w:tc>
      </w:tr>
    </w:tbl>
    <w:p w14:paraId="643D9905" w14:textId="0611B6F5" w:rsidR="00A32CB2" w:rsidRPr="00FE1446" w:rsidRDefault="00A32CB2" w:rsidP="00A32CB2">
      <w:pPr>
        <w:spacing w:beforeLines="50" w:before="120" w:line="360" w:lineRule="auto"/>
        <w:ind w:left="851" w:firstLine="284"/>
        <w:rPr>
          <w:rFonts w:eastAsia="等线"/>
          <w:lang w:val="en-US" w:eastAsia="zh-CN"/>
        </w:rPr>
      </w:pPr>
      <w:r>
        <w:rPr>
          <w:rFonts w:eastAsia="等线"/>
          <w:lang w:val="en-US" w:eastAsia="zh-CN"/>
        </w:rPr>
        <w:lastRenderedPageBreak/>
        <w:t>F</w:t>
      </w:r>
      <w:r>
        <w:rPr>
          <w:rFonts w:eastAsia="等线" w:hint="eastAsia"/>
          <w:lang w:val="en-US" w:eastAsia="zh-CN"/>
        </w:rPr>
        <w:t xml:space="preserve">or case A, the FLOPs, number of trainable parameters and model size </w:t>
      </w:r>
      <w:r>
        <w:rPr>
          <w:rFonts w:eastAsia="等线"/>
          <w:lang w:val="en-US" w:eastAsia="zh-CN"/>
        </w:rPr>
        <w:t>are</w:t>
      </w:r>
      <w:r>
        <w:rPr>
          <w:rFonts w:eastAsia="等线" w:hint="eastAsia"/>
          <w:lang w:val="en-US" w:eastAsia="zh-CN"/>
        </w:rPr>
        <w:t xml:space="preserve"> summarized as below</w:t>
      </w:r>
    </w:p>
    <w:tbl>
      <w:tblPr>
        <w:tblStyle w:val="aff"/>
        <w:tblW w:w="0" w:type="auto"/>
        <w:tblInd w:w="1040" w:type="dxa"/>
        <w:tblLook w:val="04A0" w:firstRow="1" w:lastRow="0" w:firstColumn="1" w:lastColumn="0" w:noHBand="0" w:noVBand="1"/>
      </w:tblPr>
      <w:tblGrid>
        <w:gridCol w:w="1228"/>
        <w:gridCol w:w="1228"/>
        <w:gridCol w:w="1227"/>
        <w:gridCol w:w="1227"/>
        <w:gridCol w:w="1227"/>
        <w:gridCol w:w="1227"/>
        <w:gridCol w:w="1227"/>
      </w:tblGrid>
      <w:tr w:rsidR="004D55EC" w14:paraId="4785B4F6" w14:textId="77777777" w:rsidTr="006400CB">
        <w:tc>
          <w:tcPr>
            <w:tcW w:w="1228" w:type="dxa"/>
            <w:vMerge w:val="restart"/>
          </w:tcPr>
          <w:p w14:paraId="1F5B2F3B" w14:textId="03DB0808"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CSI feedback bits</w:t>
            </w:r>
          </w:p>
        </w:tc>
        <w:tc>
          <w:tcPr>
            <w:tcW w:w="2455" w:type="dxa"/>
            <w:gridSpan w:val="2"/>
          </w:tcPr>
          <w:p w14:paraId="2958FC52" w14:textId="04CFCF05"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FLOPs</w:t>
            </w:r>
          </w:p>
        </w:tc>
        <w:tc>
          <w:tcPr>
            <w:tcW w:w="2454" w:type="dxa"/>
            <w:gridSpan w:val="2"/>
          </w:tcPr>
          <w:p w14:paraId="5B03A96D" w14:textId="3345AF2E"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Num. of Trainable Parameters</w:t>
            </w:r>
          </w:p>
        </w:tc>
        <w:tc>
          <w:tcPr>
            <w:tcW w:w="2454" w:type="dxa"/>
            <w:gridSpan w:val="2"/>
          </w:tcPr>
          <w:p w14:paraId="0D671B0F" w14:textId="135E5994"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Model Size</w:t>
            </w:r>
          </w:p>
        </w:tc>
      </w:tr>
      <w:tr w:rsidR="004D55EC" w14:paraId="730007DA" w14:textId="77777777" w:rsidTr="0071017B">
        <w:tc>
          <w:tcPr>
            <w:tcW w:w="1228" w:type="dxa"/>
            <w:vMerge/>
            <w:vAlign w:val="center"/>
          </w:tcPr>
          <w:p w14:paraId="6F7C2924" w14:textId="77777777" w:rsidR="004D55EC" w:rsidRPr="004D55EC" w:rsidRDefault="004D55EC" w:rsidP="004D55EC">
            <w:pPr>
              <w:pStyle w:val="afa"/>
              <w:spacing w:afterLines="50" w:after="120"/>
              <w:ind w:left="0"/>
              <w:rPr>
                <w:rFonts w:ascii="Times New Roman" w:eastAsiaTheme="minorEastAsia" w:hAnsi="Times New Roman"/>
                <w:lang w:eastAsia="zh-CN"/>
              </w:rPr>
            </w:pPr>
          </w:p>
        </w:tc>
        <w:tc>
          <w:tcPr>
            <w:tcW w:w="1228" w:type="dxa"/>
          </w:tcPr>
          <w:p w14:paraId="094339E0" w14:textId="259F4E08"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Encoder</w:t>
            </w:r>
          </w:p>
        </w:tc>
        <w:tc>
          <w:tcPr>
            <w:tcW w:w="1227" w:type="dxa"/>
          </w:tcPr>
          <w:p w14:paraId="730FFA26" w14:textId="6B816122"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Decoder</w:t>
            </w:r>
          </w:p>
        </w:tc>
        <w:tc>
          <w:tcPr>
            <w:tcW w:w="1227" w:type="dxa"/>
          </w:tcPr>
          <w:p w14:paraId="46FC715A" w14:textId="5D783DD6"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Encoder</w:t>
            </w:r>
          </w:p>
        </w:tc>
        <w:tc>
          <w:tcPr>
            <w:tcW w:w="1227" w:type="dxa"/>
            <w:vAlign w:val="center"/>
          </w:tcPr>
          <w:p w14:paraId="5D9552C0" w14:textId="77777777" w:rsidR="004D55EC" w:rsidRPr="004D55EC" w:rsidRDefault="004D55EC" w:rsidP="004D55EC">
            <w:pPr>
              <w:pStyle w:val="afa"/>
              <w:spacing w:afterLines="50" w:after="120"/>
              <w:ind w:left="0"/>
              <w:rPr>
                <w:rFonts w:ascii="Times New Roman" w:eastAsiaTheme="minorEastAsia" w:hAnsi="Times New Roman"/>
                <w:lang w:eastAsia="zh-CN"/>
              </w:rPr>
            </w:pPr>
          </w:p>
        </w:tc>
        <w:tc>
          <w:tcPr>
            <w:tcW w:w="1227" w:type="dxa"/>
          </w:tcPr>
          <w:p w14:paraId="44946D69" w14:textId="009EFCA3"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Encoder</w:t>
            </w:r>
          </w:p>
        </w:tc>
        <w:tc>
          <w:tcPr>
            <w:tcW w:w="1227" w:type="dxa"/>
          </w:tcPr>
          <w:p w14:paraId="0D3630EF" w14:textId="6E4E9696"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Decoder</w:t>
            </w:r>
          </w:p>
        </w:tc>
      </w:tr>
      <w:tr w:rsidR="004D55EC" w14:paraId="4AB46A3D" w14:textId="77777777" w:rsidTr="004D55EC">
        <w:tc>
          <w:tcPr>
            <w:tcW w:w="1228" w:type="dxa"/>
          </w:tcPr>
          <w:p w14:paraId="633A3DE3" w14:textId="68E9334D"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64 bits</w:t>
            </w:r>
          </w:p>
        </w:tc>
        <w:tc>
          <w:tcPr>
            <w:tcW w:w="1228" w:type="dxa"/>
          </w:tcPr>
          <w:p w14:paraId="4C652BDE" w14:textId="5561F4C7"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3.6M</w:t>
            </w:r>
          </w:p>
        </w:tc>
        <w:tc>
          <w:tcPr>
            <w:tcW w:w="1227" w:type="dxa"/>
          </w:tcPr>
          <w:p w14:paraId="6050CDE5" w14:textId="29F84E09"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3.7M</w:t>
            </w:r>
          </w:p>
        </w:tc>
        <w:tc>
          <w:tcPr>
            <w:tcW w:w="1227" w:type="dxa"/>
          </w:tcPr>
          <w:p w14:paraId="16F7B9C3" w14:textId="35D67DA5"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0.16M</w:t>
            </w:r>
          </w:p>
        </w:tc>
        <w:tc>
          <w:tcPr>
            <w:tcW w:w="1227" w:type="dxa"/>
          </w:tcPr>
          <w:p w14:paraId="389E3313" w14:textId="57F3DA20"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64 bits</w:t>
            </w:r>
          </w:p>
        </w:tc>
        <w:tc>
          <w:tcPr>
            <w:tcW w:w="1227" w:type="dxa"/>
          </w:tcPr>
          <w:p w14:paraId="281A3373" w14:textId="4103D6B7"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3.6M</w:t>
            </w:r>
          </w:p>
        </w:tc>
        <w:tc>
          <w:tcPr>
            <w:tcW w:w="1227" w:type="dxa"/>
          </w:tcPr>
          <w:p w14:paraId="10348A90" w14:textId="4B510332"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3.7M</w:t>
            </w:r>
          </w:p>
        </w:tc>
      </w:tr>
    </w:tbl>
    <w:p w14:paraId="262EFD80" w14:textId="73BFE08D" w:rsidR="004D55EC" w:rsidRDefault="004D55EC" w:rsidP="008A167F">
      <w:pPr>
        <w:pStyle w:val="afa"/>
        <w:spacing w:afterLines="50" w:after="120"/>
        <w:ind w:left="1040"/>
        <w:rPr>
          <w:rFonts w:ascii="Times New Roman" w:eastAsiaTheme="minorEastAsia" w:hAnsi="Times New Roman"/>
          <w:lang w:eastAsia="zh-CN"/>
        </w:rPr>
      </w:pPr>
    </w:p>
    <w:p w14:paraId="23168540" w14:textId="77777777" w:rsidR="004D55EC" w:rsidRDefault="004D55EC" w:rsidP="008A167F">
      <w:pPr>
        <w:pStyle w:val="afa"/>
        <w:spacing w:afterLines="50" w:after="120"/>
        <w:ind w:left="1040"/>
        <w:rPr>
          <w:rFonts w:ascii="Times New Roman" w:eastAsiaTheme="minorEastAsia" w:hAnsi="Times New Roman"/>
          <w:lang w:eastAsia="zh-CN"/>
        </w:rPr>
      </w:pPr>
    </w:p>
    <w:p w14:paraId="0930CE7C" w14:textId="7DA0495E" w:rsidR="008A167F" w:rsidRDefault="008A167F" w:rsidP="008A167F">
      <w:pPr>
        <w:pStyle w:val="afa"/>
        <w:numPr>
          <w:ilvl w:val="0"/>
          <w:numId w:val="8"/>
        </w:numPr>
        <w:spacing w:afterLines="50" w:after="120"/>
        <w:rPr>
          <w:rFonts w:ascii="Times New Roman" w:eastAsiaTheme="minorEastAsia" w:hAnsi="Times New Roman"/>
          <w:lang w:eastAsia="zh-CN"/>
        </w:rPr>
      </w:pPr>
      <w:r w:rsidRPr="00A32CB2">
        <w:rPr>
          <w:rFonts w:ascii="Times New Roman" w:eastAsiaTheme="minorEastAsia" w:hAnsi="Times New Roman"/>
          <w:b/>
          <w:bCs/>
          <w:lang w:eastAsia="zh-CN"/>
        </w:rPr>
        <w:t>C</w:t>
      </w:r>
      <w:r w:rsidRPr="00A32CB2">
        <w:rPr>
          <w:rFonts w:ascii="Times New Roman" w:eastAsiaTheme="minorEastAsia" w:hAnsi="Times New Roman" w:hint="eastAsia"/>
          <w:b/>
          <w:bCs/>
          <w:lang w:eastAsia="zh-CN"/>
        </w:rPr>
        <w:t>ase B:</w:t>
      </w:r>
      <w:r w:rsidRPr="008A167F">
        <w:rPr>
          <w:rFonts w:ascii="Times New Roman" w:eastAsiaTheme="minorEastAsia" w:hAnsi="Times New Roman" w:hint="eastAsia"/>
          <w:lang w:eastAsia="zh-CN"/>
        </w:rPr>
        <w:t xml:space="preserve"> </w:t>
      </w:r>
      <w:r w:rsidRPr="008A167F">
        <w:rPr>
          <w:rFonts w:ascii="Times New Roman" w:eastAsiaTheme="minorEastAsia" w:hAnsi="Times New Roman"/>
          <w:lang w:eastAsia="zh-CN"/>
        </w:rPr>
        <w:t>The model complexity has been increased to achieve better performance (with consistent hyperparameters maintained between the encoder and decoder</w:t>
      </w:r>
      <w:r>
        <w:rPr>
          <w:rFonts w:ascii="Times New Roman" w:eastAsiaTheme="minorEastAsia" w:hAnsi="Times New Roman" w:hint="eastAsia"/>
          <w:lang w:eastAsia="zh-CN"/>
        </w:rPr>
        <w:t xml:space="preserve">, </w:t>
      </w:r>
      <w:r w:rsidR="00A32CB2">
        <w:rPr>
          <w:rFonts w:ascii="Times New Roman" w:eastAsiaTheme="minorEastAsia" w:hAnsi="Times New Roman"/>
          <w:lang w:eastAsia="zh-CN"/>
        </w:rPr>
        <w:t>shown</w:t>
      </w:r>
      <w:r>
        <w:rPr>
          <w:rFonts w:ascii="Times New Roman" w:eastAsiaTheme="minorEastAsia" w:hAnsi="Times New Roman" w:hint="eastAsia"/>
          <w:lang w:eastAsia="zh-CN"/>
        </w:rPr>
        <w:t xml:space="preserve"> below</w:t>
      </w:r>
      <w:r w:rsidRPr="008A167F">
        <w:rPr>
          <w:rFonts w:ascii="Times New Roman" w:eastAsiaTheme="minorEastAsia" w:hAnsi="Times New Roman"/>
          <w:lang w:eastAsia="zh-CN"/>
        </w:rPr>
        <w:t>).</w:t>
      </w:r>
    </w:p>
    <w:tbl>
      <w:tblPr>
        <w:tblStyle w:val="aff"/>
        <w:tblW w:w="0" w:type="auto"/>
        <w:tblInd w:w="1838" w:type="dxa"/>
        <w:tblLook w:val="04A0" w:firstRow="1" w:lastRow="0" w:firstColumn="1" w:lastColumn="0" w:noHBand="0" w:noVBand="1"/>
      </w:tblPr>
      <w:tblGrid>
        <w:gridCol w:w="2977"/>
        <w:gridCol w:w="2693"/>
      </w:tblGrid>
      <w:tr w:rsidR="004D55EC" w14:paraId="19FFA1B2" w14:textId="77777777" w:rsidTr="008B14D4">
        <w:tc>
          <w:tcPr>
            <w:tcW w:w="2977" w:type="dxa"/>
            <w:vAlign w:val="center"/>
          </w:tcPr>
          <w:p w14:paraId="294729D3" w14:textId="71DB79C1" w:rsidR="004D55EC" w:rsidRDefault="004D55EC" w:rsidP="004D55EC">
            <w:pPr>
              <w:spacing w:afterLines="50" w:after="120"/>
              <w:rPr>
                <w:rFonts w:eastAsiaTheme="minorEastAsia"/>
                <w:lang w:eastAsia="zh-CN"/>
              </w:rPr>
            </w:pPr>
            <w:r w:rsidRPr="00FE1446">
              <w:rPr>
                <w:rFonts w:eastAsia="等线" w:hint="eastAsia"/>
                <w:lang w:eastAsia="zh-CN"/>
              </w:rPr>
              <w:t>Model type</w:t>
            </w:r>
          </w:p>
        </w:tc>
        <w:tc>
          <w:tcPr>
            <w:tcW w:w="2693" w:type="dxa"/>
            <w:vAlign w:val="center"/>
          </w:tcPr>
          <w:p w14:paraId="2A1C47EA" w14:textId="67AF2A69" w:rsidR="004D55EC" w:rsidRDefault="004D55EC" w:rsidP="004D55EC">
            <w:pPr>
              <w:spacing w:afterLines="50" w:after="120"/>
              <w:rPr>
                <w:rFonts w:eastAsiaTheme="minorEastAsia"/>
                <w:lang w:eastAsia="zh-CN"/>
              </w:rPr>
            </w:pPr>
            <w:r w:rsidRPr="00FE1446">
              <w:rPr>
                <w:rFonts w:eastAsia="等线" w:hint="eastAsia"/>
                <w:lang w:eastAsia="zh-CN"/>
              </w:rPr>
              <w:t>Transformer</w:t>
            </w:r>
          </w:p>
        </w:tc>
      </w:tr>
      <w:tr w:rsidR="004D55EC" w14:paraId="34E80A4C" w14:textId="77777777" w:rsidTr="008B14D4">
        <w:tc>
          <w:tcPr>
            <w:tcW w:w="2977" w:type="dxa"/>
            <w:vAlign w:val="center"/>
          </w:tcPr>
          <w:p w14:paraId="7EEADA4A" w14:textId="4767203D" w:rsidR="004D55EC" w:rsidRDefault="004D55EC" w:rsidP="004D55EC">
            <w:pPr>
              <w:spacing w:afterLines="50" w:after="120"/>
              <w:rPr>
                <w:rFonts w:eastAsiaTheme="minorEastAsia"/>
                <w:lang w:eastAsia="zh-CN"/>
              </w:rPr>
            </w:pPr>
            <w:r w:rsidRPr="00FE1446">
              <w:rPr>
                <w:rFonts w:eastAsia="等线" w:hint="eastAsia"/>
                <w:lang w:eastAsia="zh-CN"/>
              </w:rPr>
              <w:t>d_model</w:t>
            </w:r>
          </w:p>
        </w:tc>
        <w:tc>
          <w:tcPr>
            <w:tcW w:w="2693" w:type="dxa"/>
            <w:vAlign w:val="center"/>
          </w:tcPr>
          <w:p w14:paraId="12C544AB" w14:textId="491C8EC0" w:rsidR="004D55EC" w:rsidRDefault="004D55EC" w:rsidP="004D55EC">
            <w:pPr>
              <w:spacing w:afterLines="50" w:after="120"/>
              <w:rPr>
                <w:rFonts w:eastAsiaTheme="minorEastAsia"/>
                <w:lang w:eastAsia="zh-CN"/>
              </w:rPr>
            </w:pPr>
            <w:r w:rsidRPr="00FE1446">
              <w:rPr>
                <w:rFonts w:eastAsia="等线" w:hint="eastAsia"/>
                <w:lang w:eastAsia="zh-CN"/>
              </w:rPr>
              <w:t>256</w:t>
            </w:r>
          </w:p>
        </w:tc>
      </w:tr>
      <w:tr w:rsidR="004D55EC" w14:paraId="0A7B30E4" w14:textId="77777777" w:rsidTr="008B14D4">
        <w:tc>
          <w:tcPr>
            <w:tcW w:w="2977" w:type="dxa"/>
            <w:vAlign w:val="center"/>
          </w:tcPr>
          <w:p w14:paraId="44DFC599" w14:textId="12ADEF98" w:rsidR="004D55EC" w:rsidRDefault="004D55EC" w:rsidP="004D55EC">
            <w:pPr>
              <w:spacing w:afterLines="50" w:after="120"/>
              <w:rPr>
                <w:rFonts w:eastAsiaTheme="minorEastAsia"/>
                <w:lang w:eastAsia="zh-CN"/>
              </w:rPr>
            </w:pPr>
            <w:r w:rsidRPr="00FE1446">
              <w:rPr>
                <w:rFonts w:eastAsia="等线" w:hint="eastAsia"/>
                <w:lang w:eastAsia="zh-CN"/>
              </w:rPr>
              <w:t>d_feedforward</w:t>
            </w:r>
          </w:p>
        </w:tc>
        <w:tc>
          <w:tcPr>
            <w:tcW w:w="2693" w:type="dxa"/>
            <w:vAlign w:val="center"/>
          </w:tcPr>
          <w:p w14:paraId="57AC5D11" w14:textId="21E2438D" w:rsidR="004D55EC" w:rsidRDefault="004D55EC" w:rsidP="004D55EC">
            <w:pPr>
              <w:spacing w:afterLines="50" w:after="120"/>
              <w:rPr>
                <w:rFonts w:eastAsiaTheme="minorEastAsia"/>
                <w:lang w:eastAsia="zh-CN"/>
              </w:rPr>
            </w:pPr>
            <w:r w:rsidRPr="00FE1446">
              <w:rPr>
                <w:rFonts w:eastAsia="等线" w:hint="eastAsia"/>
                <w:lang w:eastAsia="zh-CN"/>
              </w:rPr>
              <w:t>1024</w:t>
            </w:r>
          </w:p>
        </w:tc>
      </w:tr>
      <w:tr w:rsidR="004D55EC" w14:paraId="0A101BC0" w14:textId="77777777" w:rsidTr="008B14D4">
        <w:tc>
          <w:tcPr>
            <w:tcW w:w="2977" w:type="dxa"/>
            <w:vAlign w:val="center"/>
          </w:tcPr>
          <w:p w14:paraId="330F5AE5" w14:textId="2234BF1A" w:rsidR="004D55EC" w:rsidRDefault="004D55EC" w:rsidP="004D55EC">
            <w:pPr>
              <w:spacing w:afterLines="50" w:after="120"/>
              <w:rPr>
                <w:rFonts w:eastAsiaTheme="minorEastAsia"/>
                <w:lang w:eastAsia="zh-CN"/>
              </w:rPr>
            </w:pPr>
            <w:r w:rsidRPr="00FE1446">
              <w:rPr>
                <w:rFonts w:eastAsia="等线" w:hint="eastAsia"/>
                <w:lang w:eastAsia="zh-CN"/>
              </w:rPr>
              <w:t>N_head</w:t>
            </w:r>
          </w:p>
        </w:tc>
        <w:tc>
          <w:tcPr>
            <w:tcW w:w="2693" w:type="dxa"/>
            <w:vAlign w:val="center"/>
          </w:tcPr>
          <w:p w14:paraId="6F1EC247" w14:textId="3795A5DE" w:rsidR="004D55EC" w:rsidRDefault="004D55EC" w:rsidP="004D55EC">
            <w:pPr>
              <w:spacing w:afterLines="50" w:after="120"/>
              <w:rPr>
                <w:rFonts w:eastAsiaTheme="minorEastAsia"/>
                <w:lang w:eastAsia="zh-CN"/>
              </w:rPr>
            </w:pPr>
            <w:r w:rsidRPr="00FE1446">
              <w:rPr>
                <w:rFonts w:eastAsia="等线" w:hint="eastAsia"/>
                <w:lang w:eastAsia="zh-CN"/>
              </w:rPr>
              <w:t>4</w:t>
            </w:r>
          </w:p>
        </w:tc>
      </w:tr>
      <w:tr w:rsidR="004D55EC" w14:paraId="586F0D63" w14:textId="77777777" w:rsidTr="008B14D4">
        <w:tc>
          <w:tcPr>
            <w:tcW w:w="2977" w:type="dxa"/>
            <w:vAlign w:val="center"/>
          </w:tcPr>
          <w:p w14:paraId="27055544" w14:textId="0AEF3F41" w:rsidR="004D55EC" w:rsidRDefault="004D55EC" w:rsidP="004D55EC">
            <w:pPr>
              <w:spacing w:afterLines="50" w:after="120"/>
              <w:rPr>
                <w:rFonts w:eastAsiaTheme="minorEastAsia"/>
                <w:lang w:eastAsia="zh-CN"/>
              </w:rPr>
            </w:pPr>
            <w:r w:rsidRPr="00FE1446">
              <w:rPr>
                <w:rFonts w:eastAsia="等线" w:hint="eastAsia"/>
                <w:lang w:eastAsia="zh-CN"/>
              </w:rPr>
              <w:t xml:space="preserve">d_head </w:t>
            </w:r>
          </w:p>
        </w:tc>
        <w:tc>
          <w:tcPr>
            <w:tcW w:w="2693" w:type="dxa"/>
            <w:vAlign w:val="center"/>
          </w:tcPr>
          <w:p w14:paraId="12A4D43E" w14:textId="7EA3C72A" w:rsidR="004D55EC" w:rsidRDefault="004D55EC" w:rsidP="004D55EC">
            <w:pPr>
              <w:spacing w:afterLines="50" w:after="120"/>
              <w:rPr>
                <w:rFonts w:eastAsiaTheme="minorEastAsia"/>
                <w:lang w:eastAsia="zh-CN"/>
              </w:rPr>
            </w:pPr>
            <w:r w:rsidRPr="00FE1446">
              <w:rPr>
                <w:rFonts w:eastAsia="等线" w:hint="eastAsia"/>
                <w:lang w:eastAsia="zh-CN"/>
              </w:rPr>
              <w:t>256</w:t>
            </w:r>
          </w:p>
        </w:tc>
      </w:tr>
      <w:tr w:rsidR="004D55EC" w14:paraId="6537E46B" w14:textId="77777777" w:rsidTr="008B14D4">
        <w:tc>
          <w:tcPr>
            <w:tcW w:w="2977" w:type="dxa"/>
            <w:vAlign w:val="center"/>
          </w:tcPr>
          <w:p w14:paraId="37617804" w14:textId="2078A67F" w:rsidR="004D55EC" w:rsidRDefault="004D55EC" w:rsidP="004D55EC">
            <w:pPr>
              <w:spacing w:afterLines="50" w:after="120"/>
              <w:rPr>
                <w:rFonts w:eastAsiaTheme="minorEastAsia"/>
                <w:lang w:eastAsia="zh-CN"/>
              </w:rPr>
            </w:pPr>
            <w:r w:rsidRPr="00FE1446">
              <w:rPr>
                <w:rFonts w:eastAsia="等线" w:hint="eastAsia"/>
                <w:lang w:eastAsia="zh-CN"/>
              </w:rPr>
              <w:t>N_TF</w:t>
            </w:r>
          </w:p>
        </w:tc>
        <w:tc>
          <w:tcPr>
            <w:tcW w:w="2693" w:type="dxa"/>
            <w:vAlign w:val="center"/>
          </w:tcPr>
          <w:p w14:paraId="3145FE41" w14:textId="18D20565" w:rsidR="004D55EC" w:rsidRDefault="004D55EC" w:rsidP="004D55EC">
            <w:pPr>
              <w:spacing w:afterLines="50" w:after="120"/>
              <w:rPr>
                <w:rFonts w:eastAsiaTheme="minorEastAsia"/>
                <w:lang w:eastAsia="zh-CN"/>
              </w:rPr>
            </w:pPr>
            <w:r w:rsidRPr="00FE1446">
              <w:rPr>
                <w:rFonts w:eastAsia="等线" w:hint="eastAsia"/>
                <w:lang w:eastAsia="zh-CN"/>
              </w:rPr>
              <w:t>6</w:t>
            </w:r>
          </w:p>
        </w:tc>
      </w:tr>
    </w:tbl>
    <w:p w14:paraId="11FBACAD" w14:textId="7CE582E4" w:rsidR="00A32CB2" w:rsidRDefault="00A32CB2" w:rsidP="00A32CB2">
      <w:pPr>
        <w:spacing w:beforeLines="50" w:before="120" w:line="360" w:lineRule="auto"/>
        <w:ind w:left="851" w:firstLine="284"/>
        <w:rPr>
          <w:rFonts w:eastAsia="等线"/>
          <w:lang w:val="en-US" w:eastAsia="zh-CN"/>
        </w:rPr>
      </w:pPr>
      <w:r>
        <w:rPr>
          <w:rFonts w:eastAsia="等线"/>
          <w:lang w:val="en-US" w:eastAsia="zh-CN"/>
        </w:rPr>
        <w:t>F</w:t>
      </w:r>
      <w:r>
        <w:rPr>
          <w:rFonts w:eastAsia="等线" w:hint="eastAsia"/>
          <w:lang w:val="en-US" w:eastAsia="zh-CN"/>
        </w:rPr>
        <w:t xml:space="preserve">or case B, the FLOPs, number of trainable parameters and model size </w:t>
      </w:r>
      <w:r>
        <w:rPr>
          <w:rFonts w:eastAsia="等线"/>
          <w:lang w:val="en-US" w:eastAsia="zh-CN"/>
        </w:rPr>
        <w:t>are</w:t>
      </w:r>
      <w:r>
        <w:rPr>
          <w:rFonts w:eastAsia="等线" w:hint="eastAsia"/>
          <w:lang w:val="en-US" w:eastAsia="zh-CN"/>
        </w:rPr>
        <w:t xml:space="preserve"> summarized as below</w:t>
      </w:r>
    </w:p>
    <w:tbl>
      <w:tblPr>
        <w:tblStyle w:val="aff"/>
        <w:tblW w:w="0" w:type="auto"/>
        <w:tblInd w:w="1040" w:type="dxa"/>
        <w:tblLook w:val="04A0" w:firstRow="1" w:lastRow="0" w:firstColumn="1" w:lastColumn="0" w:noHBand="0" w:noVBand="1"/>
      </w:tblPr>
      <w:tblGrid>
        <w:gridCol w:w="1228"/>
        <w:gridCol w:w="1228"/>
        <w:gridCol w:w="1227"/>
        <w:gridCol w:w="1227"/>
        <w:gridCol w:w="1227"/>
        <w:gridCol w:w="1227"/>
        <w:gridCol w:w="1227"/>
      </w:tblGrid>
      <w:tr w:rsidR="004D55EC" w14:paraId="4212210E" w14:textId="77777777" w:rsidTr="008B14D4">
        <w:tc>
          <w:tcPr>
            <w:tcW w:w="1228" w:type="dxa"/>
            <w:vMerge w:val="restart"/>
          </w:tcPr>
          <w:p w14:paraId="72316971" w14:textId="4A06BA2E"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CSI feedback bits</w:t>
            </w:r>
          </w:p>
        </w:tc>
        <w:tc>
          <w:tcPr>
            <w:tcW w:w="2455" w:type="dxa"/>
            <w:gridSpan w:val="2"/>
          </w:tcPr>
          <w:p w14:paraId="6CA71753" w14:textId="3F3DFED0"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FLOPs</w:t>
            </w:r>
          </w:p>
        </w:tc>
        <w:tc>
          <w:tcPr>
            <w:tcW w:w="2454" w:type="dxa"/>
            <w:gridSpan w:val="2"/>
          </w:tcPr>
          <w:p w14:paraId="6136ADFB" w14:textId="71273ECB"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Num. of Trainable Parameters</w:t>
            </w:r>
          </w:p>
        </w:tc>
        <w:tc>
          <w:tcPr>
            <w:tcW w:w="2454" w:type="dxa"/>
            <w:gridSpan w:val="2"/>
          </w:tcPr>
          <w:p w14:paraId="09BD6681" w14:textId="7DF04EB6"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Model Size</w:t>
            </w:r>
          </w:p>
        </w:tc>
      </w:tr>
      <w:tr w:rsidR="004D55EC" w14:paraId="2767963B" w14:textId="77777777" w:rsidTr="008B14D4">
        <w:tc>
          <w:tcPr>
            <w:tcW w:w="1228" w:type="dxa"/>
            <w:vMerge/>
            <w:vAlign w:val="center"/>
          </w:tcPr>
          <w:p w14:paraId="4C8AE6C9" w14:textId="77777777" w:rsidR="004D55EC" w:rsidRPr="004D55EC" w:rsidRDefault="004D55EC" w:rsidP="004D55EC">
            <w:pPr>
              <w:pStyle w:val="afa"/>
              <w:spacing w:afterLines="50" w:after="120"/>
              <w:ind w:left="0"/>
              <w:rPr>
                <w:rFonts w:ascii="Times New Roman" w:eastAsiaTheme="minorEastAsia" w:hAnsi="Times New Roman"/>
                <w:lang w:eastAsia="zh-CN"/>
              </w:rPr>
            </w:pPr>
          </w:p>
        </w:tc>
        <w:tc>
          <w:tcPr>
            <w:tcW w:w="1228" w:type="dxa"/>
          </w:tcPr>
          <w:p w14:paraId="07C4788D" w14:textId="6FC96E76"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Encoder</w:t>
            </w:r>
          </w:p>
        </w:tc>
        <w:tc>
          <w:tcPr>
            <w:tcW w:w="1227" w:type="dxa"/>
          </w:tcPr>
          <w:p w14:paraId="1751704C" w14:textId="10CE9264"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Decoder</w:t>
            </w:r>
          </w:p>
        </w:tc>
        <w:tc>
          <w:tcPr>
            <w:tcW w:w="1227" w:type="dxa"/>
          </w:tcPr>
          <w:p w14:paraId="2A4DDA7E" w14:textId="317F8D66"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Encoder</w:t>
            </w:r>
          </w:p>
        </w:tc>
        <w:tc>
          <w:tcPr>
            <w:tcW w:w="1227" w:type="dxa"/>
            <w:vAlign w:val="center"/>
          </w:tcPr>
          <w:p w14:paraId="07C3E72C" w14:textId="77777777" w:rsidR="004D55EC" w:rsidRPr="004D55EC" w:rsidRDefault="004D55EC" w:rsidP="004D55EC">
            <w:pPr>
              <w:pStyle w:val="afa"/>
              <w:spacing w:afterLines="50" w:after="120"/>
              <w:ind w:left="0"/>
              <w:rPr>
                <w:rFonts w:ascii="Times New Roman" w:eastAsiaTheme="minorEastAsia" w:hAnsi="Times New Roman"/>
                <w:lang w:eastAsia="zh-CN"/>
              </w:rPr>
            </w:pPr>
          </w:p>
        </w:tc>
        <w:tc>
          <w:tcPr>
            <w:tcW w:w="1227" w:type="dxa"/>
          </w:tcPr>
          <w:p w14:paraId="01883CD5" w14:textId="37DB65F8"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Encoder</w:t>
            </w:r>
          </w:p>
        </w:tc>
        <w:tc>
          <w:tcPr>
            <w:tcW w:w="1227" w:type="dxa"/>
          </w:tcPr>
          <w:p w14:paraId="6292738B" w14:textId="14F230EB"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Decoder</w:t>
            </w:r>
          </w:p>
        </w:tc>
      </w:tr>
      <w:tr w:rsidR="004D55EC" w14:paraId="59AE89FE" w14:textId="77777777" w:rsidTr="008B14D4">
        <w:tc>
          <w:tcPr>
            <w:tcW w:w="1228" w:type="dxa"/>
          </w:tcPr>
          <w:p w14:paraId="4BFB289B" w14:textId="5A0EB041"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64 bits</w:t>
            </w:r>
          </w:p>
        </w:tc>
        <w:tc>
          <w:tcPr>
            <w:tcW w:w="1228" w:type="dxa"/>
          </w:tcPr>
          <w:p w14:paraId="7D518D9C" w14:textId="2B8B4F6D"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248.1M</w:t>
            </w:r>
          </w:p>
        </w:tc>
        <w:tc>
          <w:tcPr>
            <w:tcW w:w="1227" w:type="dxa"/>
          </w:tcPr>
          <w:p w14:paraId="3CB28891" w14:textId="3FD3D47F"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248.4M</w:t>
            </w:r>
          </w:p>
        </w:tc>
        <w:tc>
          <w:tcPr>
            <w:tcW w:w="1227" w:type="dxa"/>
          </w:tcPr>
          <w:p w14:paraId="282DF5EC" w14:textId="5E882371"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9.7M</w:t>
            </w:r>
          </w:p>
        </w:tc>
        <w:tc>
          <w:tcPr>
            <w:tcW w:w="1227" w:type="dxa"/>
          </w:tcPr>
          <w:p w14:paraId="06403102" w14:textId="29367981"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64 bits</w:t>
            </w:r>
          </w:p>
        </w:tc>
        <w:tc>
          <w:tcPr>
            <w:tcW w:w="1227" w:type="dxa"/>
          </w:tcPr>
          <w:p w14:paraId="67A4DE22" w14:textId="140EE15D"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248.1M</w:t>
            </w:r>
          </w:p>
        </w:tc>
        <w:tc>
          <w:tcPr>
            <w:tcW w:w="1227" w:type="dxa"/>
          </w:tcPr>
          <w:p w14:paraId="3AEAB856" w14:textId="02AABD0D" w:rsidR="004D55EC" w:rsidRPr="004D55EC" w:rsidRDefault="004D55EC" w:rsidP="004D55EC">
            <w:pPr>
              <w:pStyle w:val="afa"/>
              <w:spacing w:afterLines="50" w:after="120"/>
              <w:ind w:left="0"/>
              <w:rPr>
                <w:rFonts w:ascii="Times New Roman" w:eastAsiaTheme="minorEastAsia" w:hAnsi="Times New Roman"/>
                <w:lang w:eastAsia="zh-CN"/>
              </w:rPr>
            </w:pPr>
            <w:r w:rsidRPr="004D55EC">
              <w:rPr>
                <w:rFonts w:ascii="Times New Roman" w:eastAsia="等线" w:hAnsi="Times New Roman"/>
                <w:lang w:eastAsia="zh-CN"/>
              </w:rPr>
              <w:t>248.4M</w:t>
            </w:r>
          </w:p>
        </w:tc>
      </w:tr>
    </w:tbl>
    <w:p w14:paraId="39302073" w14:textId="77777777" w:rsidR="00A32CB2" w:rsidRDefault="00A32CB2" w:rsidP="00A32CB2">
      <w:pPr>
        <w:pStyle w:val="afa"/>
        <w:spacing w:afterLines="50" w:after="120"/>
        <w:ind w:left="1040"/>
        <w:rPr>
          <w:rFonts w:ascii="Times New Roman" w:eastAsiaTheme="minorEastAsia" w:hAnsi="Times New Roman"/>
          <w:lang w:eastAsia="zh-CN"/>
        </w:rPr>
      </w:pPr>
    </w:p>
    <w:p w14:paraId="60C08232" w14:textId="528C5256" w:rsidR="00A32CB2" w:rsidRDefault="00A32CB2" w:rsidP="00A32CB2">
      <w:pPr>
        <w:pStyle w:val="a0"/>
      </w:pPr>
      <w:r>
        <w:t>S</w:t>
      </w:r>
      <w:r>
        <w:rPr>
          <w:rFonts w:hint="eastAsia"/>
        </w:rPr>
        <w:t>imulation results</w:t>
      </w:r>
    </w:p>
    <w:p w14:paraId="67FCC50E" w14:textId="42B8ED5D" w:rsidR="001C24E1" w:rsidRDefault="001C24E1" w:rsidP="00FB611F">
      <w:pPr>
        <w:rPr>
          <w:rFonts w:eastAsiaTheme="minorEastAsia"/>
          <w:lang w:eastAsia="zh-CN"/>
        </w:rPr>
      </w:pPr>
      <w:r w:rsidRPr="001C24E1">
        <w:rPr>
          <w:rFonts w:eastAsiaTheme="minorEastAsia"/>
          <w:lang w:eastAsia="zh-CN"/>
        </w:rPr>
        <w:t xml:space="preserve">For </w:t>
      </w:r>
      <w:r>
        <w:rPr>
          <w:rFonts w:eastAsiaTheme="minorEastAsia" w:hint="eastAsia"/>
          <w:lang w:eastAsia="zh-CN"/>
        </w:rPr>
        <w:t xml:space="preserve">both Case A </w:t>
      </w:r>
      <w:r>
        <w:rPr>
          <w:rFonts w:eastAsiaTheme="minorEastAsia"/>
          <w:lang w:eastAsia="zh-CN"/>
        </w:rPr>
        <w:t>and Case</w:t>
      </w:r>
      <w:r>
        <w:rPr>
          <w:rFonts w:eastAsiaTheme="minorEastAsia" w:hint="eastAsia"/>
          <w:lang w:eastAsia="zh-CN"/>
        </w:rPr>
        <w:t xml:space="preserve"> B, </w:t>
      </w:r>
      <w:r w:rsidRPr="001C24E1">
        <w:rPr>
          <w:rFonts w:eastAsiaTheme="minorEastAsia"/>
          <w:lang w:eastAsia="zh-CN"/>
        </w:rPr>
        <w:t>we train</w:t>
      </w:r>
      <w:r>
        <w:rPr>
          <w:rFonts w:eastAsiaTheme="minorEastAsia" w:hint="eastAsia"/>
          <w:lang w:eastAsia="zh-CN"/>
        </w:rPr>
        <w:t>/test</w:t>
      </w:r>
      <w:r w:rsidRPr="001C24E1">
        <w:rPr>
          <w:rFonts w:eastAsiaTheme="minorEastAsia"/>
          <w:lang w:eastAsia="zh-CN"/>
        </w:rPr>
        <w:t xml:space="preserve"> </w:t>
      </w:r>
      <w:r>
        <w:rPr>
          <w:rFonts w:eastAsiaTheme="minorEastAsia" w:hint="eastAsia"/>
          <w:lang w:eastAsia="zh-CN"/>
        </w:rPr>
        <w:t xml:space="preserve">the </w:t>
      </w:r>
      <w:r w:rsidRPr="001C24E1">
        <w:rPr>
          <w:rFonts w:eastAsiaTheme="minorEastAsia"/>
          <w:lang w:eastAsia="zh-CN"/>
        </w:rPr>
        <w:t xml:space="preserve">encoder and decoder using </w:t>
      </w:r>
      <w:r>
        <w:rPr>
          <w:rFonts w:eastAsiaTheme="minorEastAsia" w:hint="eastAsia"/>
          <w:lang w:eastAsia="zh-CN"/>
        </w:rPr>
        <w:t>the</w:t>
      </w:r>
      <w:r w:rsidRPr="001C24E1">
        <w:rPr>
          <w:rFonts w:eastAsiaTheme="minorEastAsia"/>
          <w:lang w:eastAsia="zh-CN"/>
        </w:rPr>
        <w:t xml:space="preserve"> </w:t>
      </w:r>
      <w:r>
        <w:rPr>
          <w:rFonts w:eastAsiaTheme="minorEastAsia" w:hint="eastAsia"/>
          <w:lang w:eastAsia="zh-CN"/>
        </w:rPr>
        <w:t xml:space="preserve">RAN4 R19 </w:t>
      </w:r>
      <w:r w:rsidRPr="001C24E1">
        <w:rPr>
          <w:rFonts w:eastAsiaTheme="minorEastAsia"/>
          <w:lang w:eastAsia="zh-CN"/>
        </w:rPr>
        <w:t>mixed dataset</w:t>
      </w:r>
      <w:r>
        <w:rPr>
          <w:rFonts w:eastAsiaTheme="minorEastAsia" w:hint="eastAsia"/>
          <w:lang w:eastAsia="zh-CN"/>
        </w:rPr>
        <w:t xml:space="preserve">. </w:t>
      </w:r>
      <w:r>
        <w:rPr>
          <w:rFonts w:eastAsiaTheme="minorEastAsia"/>
          <w:lang w:eastAsia="zh-CN"/>
        </w:rPr>
        <w:t>S</w:t>
      </w:r>
      <w:r>
        <w:rPr>
          <w:rFonts w:eastAsiaTheme="minorEastAsia" w:hint="eastAsia"/>
          <w:lang w:eastAsia="zh-CN"/>
        </w:rPr>
        <w:t>imulations are shown below</w:t>
      </w:r>
    </w:p>
    <w:tbl>
      <w:tblPr>
        <w:tblStyle w:val="aff"/>
        <w:tblW w:w="0" w:type="auto"/>
        <w:tblInd w:w="2689" w:type="dxa"/>
        <w:tblLook w:val="04A0" w:firstRow="1" w:lastRow="0" w:firstColumn="1" w:lastColumn="0" w:noHBand="0" w:noVBand="1"/>
      </w:tblPr>
      <w:tblGrid>
        <w:gridCol w:w="1842"/>
        <w:gridCol w:w="1985"/>
      </w:tblGrid>
      <w:tr w:rsidR="00446E94" w14:paraId="2F12F18B" w14:textId="77777777" w:rsidTr="00446E94">
        <w:trPr>
          <w:trHeight w:val="421"/>
        </w:trPr>
        <w:tc>
          <w:tcPr>
            <w:tcW w:w="1842" w:type="dxa"/>
            <w:vAlign w:val="center"/>
          </w:tcPr>
          <w:p w14:paraId="71B8D134" w14:textId="38F0BE88" w:rsidR="00446E94" w:rsidRDefault="00446E94" w:rsidP="00446E94">
            <w:pPr>
              <w:rPr>
                <w:rFonts w:eastAsiaTheme="minorEastAsia"/>
                <w:lang w:eastAsia="zh-CN"/>
              </w:rPr>
            </w:pPr>
            <w:r>
              <w:rPr>
                <w:rFonts w:eastAsia="等线"/>
                <w:lang w:eastAsia="zh-CN"/>
              </w:rPr>
              <w:t>M</w:t>
            </w:r>
            <w:r>
              <w:rPr>
                <w:rFonts w:eastAsia="等线" w:hint="eastAsia"/>
                <w:lang w:eastAsia="zh-CN"/>
              </w:rPr>
              <w:t xml:space="preserve">odel </w:t>
            </w:r>
          </w:p>
        </w:tc>
        <w:tc>
          <w:tcPr>
            <w:tcW w:w="1985" w:type="dxa"/>
            <w:vAlign w:val="center"/>
          </w:tcPr>
          <w:p w14:paraId="5A3E9CD1" w14:textId="06CA454C" w:rsidR="00446E94" w:rsidRDefault="00446E94" w:rsidP="00446E94">
            <w:pPr>
              <w:rPr>
                <w:rFonts w:eastAsiaTheme="minorEastAsia"/>
                <w:lang w:eastAsia="zh-CN"/>
              </w:rPr>
            </w:pPr>
            <w:r>
              <w:rPr>
                <w:rFonts w:eastAsia="等线" w:hint="eastAsia"/>
                <w:lang w:eastAsia="zh-CN"/>
              </w:rPr>
              <w:t>SGCS</w:t>
            </w:r>
          </w:p>
        </w:tc>
      </w:tr>
      <w:tr w:rsidR="00446E94" w14:paraId="6F34582D" w14:textId="77777777" w:rsidTr="00446E94">
        <w:trPr>
          <w:trHeight w:val="413"/>
        </w:trPr>
        <w:tc>
          <w:tcPr>
            <w:tcW w:w="1842" w:type="dxa"/>
            <w:vAlign w:val="center"/>
          </w:tcPr>
          <w:p w14:paraId="04C91F64" w14:textId="18D11894" w:rsidR="00446E94" w:rsidRDefault="00446E94" w:rsidP="00446E94">
            <w:pPr>
              <w:rPr>
                <w:rFonts w:eastAsiaTheme="minorEastAsia"/>
                <w:lang w:eastAsia="zh-CN"/>
              </w:rPr>
            </w:pPr>
            <w:r>
              <w:rPr>
                <w:rFonts w:eastAsia="等线" w:hint="eastAsia"/>
                <w:lang w:eastAsia="zh-CN"/>
              </w:rPr>
              <w:t>Case A</w:t>
            </w:r>
          </w:p>
        </w:tc>
        <w:tc>
          <w:tcPr>
            <w:tcW w:w="1985" w:type="dxa"/>
            <w:vAlign w:val="center"/>
          </w:tcPr>
          <w:p w14:paraId="32C5F427" w14:textId="28A8A070" w:rsidR="00446E94" w:rsidRDefault="00446E94" w:rsidP="00446E94">
            <w:pPr>
              <w:rPr>
                <w:rFonts w:eastAsiaTheme="minorEastAsia"/>
                <w:lang w:eastAsia="zh-CN"/>
              </w:rPr>
            </w:pPr>
            <w:r w:rsidRPr="001C24E1">
              <w:rPr>
                <w:rFonts w:eastAsia="等线" w:hint="eastAsia"/>
                <w:lang w:eastAsia="zh-CN"/>
              </w:rPr>
              <w:t>0.697</w:t>
            </w:r>
          </w:p>
        </w:tc>
      </w:tr>
      <w:tr w:rsidR="00446E94" w14:paraId="40B26F64" w14:textId="77777777" w:rsidTr="00446E94">
        <w:trPr>
          <w:trHeight w:val="418"/>
        </w:trPr>
        <w:tc>
          <w:tcPr>
            <w:tcW w:w="1842" w:type="dxa"/>
            <w:vAlign w:val="center"/>
          </w:tcPr>
          <w:p w14:paraId="4627B8A6" w14:textId="681FA4C7" w:rsidR="00446E94" w:rsidRDefault="00446E94" w:rsidP="00446E94">
            <w:pPr>
              <w:rPr>
                <w:rFonts w:eastAsiaTheme="minorEastAsia"/>
                <w:lang w:eastAsia="zh-CN"/>
              </w:rPr>
            </w:pPr>
            <w:r>
              <w:rPr>
                <w:rFonts w:eastAsia="等线" w:hint="eastAsia"/>
                <w:lang w:eastAsia="zh-CN"/>
              </w:rPr>
              <w:t>Case B</w:t>
            </w:r>
          </w:p>
        </w:tc>
        <w:tc>
          <w:tcPr>
            <w:tcW w:w="1985" w:type="dxa"/>
            <w:vAlign w:val="center"/>
          </w:tcPr>
          <w:p w14:paraId="7CE38D58" w14:textId="21015A0F" w:rsidR="00446E94" w:rsidRDefault="00446E94" w:rsidP="00446E94">
            <w:pPr>
              <w:rPr>
                <w:rFonts w:eastAsiaTheme="minorEastAsia"/>
                <w:lang w:eastAsia="zh-CN"/>
              </w:rPr>
            </w:pPr>
            <w:r w:rsidRPr="001C24E1">
              <w:rPr>
                <w:rFonts w:eastAsia="等线" w:hint="eastAsia"/>
                <w:lang w:eastAsia="zh-CN"/>
              </w:rPr>
              <w:t>0.744</w:t>
            </w:r>
          </w:p>
        </w:tc>
      </w:tr>
    </w:tbl>
    <w:p w14:paraId="4448048E" w14:textId="77777777" w:rsidR="00446E94" w:rsidRDefault="00446E94" w:rsidP="00FB611F">
      <w:pPr>
        <w:rPr>
          <w:rFonts w:eastAsiaTheme="minorEastAsia"/>
          <w:lang w:eastAsia="zh-CN"/>
        </w:rPr>
      </w:pPr>
    </w:p>
    <w:p w14:paraId="042C3A50" w14:textId="2FC5B6A0" w:rsidR="00613DE1" w:rsidRDefault="006923D6" w:rsidP="00446E94">
      <w:pPr>
        <w:spacing w:afterLines="50" w:after="120" w:line="288" w:lineRule="auto"/>
        <w:rPr>
          <w:rFonts w:eastAsiaTheme="minorEastAsia"/>
          <w:lang w:eastAsia="zh-CN"/>
        </w:rPr>
      </w:pPr>
      <w:r w:rsidRPr="006923D6">
        <w:rPr>
          <w:rFonts w:eastAsiaTheme="minorEastAsia"/>
          <w:lang w:eastAsia="zh-CN"/>
        </w:rPr>
        <w:t>It can be observed that the introduction of the more complex transformer model yields higher SG</w:t>
      </w:r>
      <w:r>
        <w:rPr>
          <w:rFonts w:eastAsiaTheme="minorEastAsia" w:hint="eastAsia"/>
          <w:lang w:eastAsia="zh-CN"/>
        </w:rPr>
        <w:t>CS</w:t>
      </w:r>
      <w:r w:rsidRPr="006923D6">
        <w:rPr>
          <w:rFonts w:eastAsiaTheme="minorEastAsia"/>
          <w:lang w:eastAsia="zh-CN"/>
        </w:rPr>
        <w:t xml:space="preserve"> gain. However, it is also important to note that in Case B, the model complexity reaches 248 </w:t>
      </w:r>
      <w:r>
        <w:rPr>
          <w:rFonts w:eastAsiaTheme="minorEastAsia" w:hint="eastAsia"/>
          <w:lang w:eastAsia="zh-CN"/>
        </w:rPr>
        <w:t>M</w:t>
      </w:r>
      <w:r w:rsidRPr="006923D6">
        <w:rPr>
          <w:rFonts w:eastAsiaTheme="minorEastAsia"/>
          <w:lang w:eastAsia="zh-CN"/>
        </w:rPr>
        <w:t xml:space="preserve">FLOPs on the </w:t>
      </w:r>
      <w:r>
        <w:rPr>
          <w:rFonts w:eastAsiaTheme="minorEastAsia" w:hint="eastAsia"/>
          <w:lang w:eastAsia="zh-CN"/>
        </w:rPr>
        <w:t>UE</w:t>
      </w:r>
      <w:r w:rsidRPr="006923D6">
        <w:rPr>
          <w:rFonts w:eastAsiaTheme="minorEastAsia"/>
          <w:lang w:eastAsia="zh-CN"/>
        </w:rPr>
        <w:t xml:space="preserve"> side, with a model size of 42M</w:t>
      </w:r>
      <w:r>
        <w:rPr>
          <w:rFonts w:eastAsiaTheme="minorEastAsia" w:hint="eastAsia"/>
          <w:lang w:eastAsia="zh-CN"/>
        </w:rPr>
        <w:t>B</w:t>
      </w:r>
      <w:r w:rsidRPr="006923D6">
        <w:rPr>
          <w:rFonts w:eastAsiaTheme="minorEastAsia"/>
          <w:lang w:eastAsia="zh-CN"/>
        </w:rPr>
        <w:t xml:space="preserve">, which poses significant challenges for UE deployment. In contrast, the model corresponding to Case A achieves lower </w:t>
      </w:r>
      <w:r w:rsidR="00613DE1">
        <w:rPr>
          <w:rFonts w:eastAsiaTheme="minorEastAsia" w:hint="eastAsia"/>
          <w:lang w:eastAsia="zh-CN"/>
        </w:rPr>
        <w:t>SGCS</w:t>
      </w:r>
      <w:r w:rsidRPr="006923D6">
        <w:rPr>
          <w:rFonts w:eastAsiaTheme="minorEastAsia"/>
          <w:lang w:eastAsia="zh-CN"/>
        </w:rPr>
        <w:t xml:space="preserve"> performance but has a complexity of only 3.6 </w:t>
      </w:r>
      <w:r w:rsidR="00613DE1">
        <w:rPr>
          <w:rFonts w:eastAsiaTheme="minorEastAsia" w:hint="eastAsia"/>
          <w:lang w:eastAsia="zh-CN"/>
        </w:rPr>
        <w:t>M</w:t>
      </w:r>
      <w:r w:rsidRPr="006923D6">
        <w:rPr>
          <w:rFonts w:eastAsiaTheme="minorEastAsia"/>
          <w:lang w:eastAsia="zh-CN"/>
        </w:rPr>
        <w:t>FLOPs and a model size of 1.6</w:t>
      </w:r>
      <w:r w:rsidR="00613DE1">
        <w:rPr>
          <w:rFonts w:eastAsiaTheme="minorEastAsia" w:hint="eastAsia"/>
          <w:lang w:eastAsia="zh-CN"/>
        </w:rPr>
        <w:t>MB</w:t>
      </w:r>
      <w:r w:rsidRPr="006923D6">
        <w:rPr>
          <w:rFonts w:eastAsiaTheme="minorEastAsia"/>
          <w:lang w:eastAsia="zh-CN"/>
        </w:rPr>
        <w:t xml:space="preserve">. </w:t>
      </w:r>
    </w:p>
    <w:p w14:paraId="00E896C4" w14:textId="59D19F4B" w:rsidR="001C24E1" w:rsidRDefault="006923D6" w:rsidP="00446E94">
      <w:pPr>
        <w:spacing w:afterLines="50" w:after="120" w:line="288" w:lineRule="auto"/>
        <w:rPr>
          <w:rFonts w:eastAsiaTheme="minorEastAsia"/>
          <w:lang w:eastAsia="zh-CN"/>
        </w:rPr>
      </w:pPr>
      <w:r w:rsidRPr="006923D6">
        <w:rPr>
          <w:rFonts w:eastAsiaTheme="minorEastAsia"/>
          <w:lang w:eastAsia="zh-CN"/>
        </w:rPr>
        <w:t xml:space="preserve">Therefore, in Release 20, RAN4 needs to clarify: the expected performance, along with the acceptable model complexity, parameter </w:t>
      </w:r>
      <w:r w:rsidR="00E20534">
        <w:rPr>
          <w:rFonts w:eastAsiaTheme="minorEastAsia" w:hint="eastAsia"/>
          <w:lang w:eastAsia="zh-CN"/>
        </w:rPr>
        <w:t>number</w:t>
      </w:r>
      <w:r w:rsidRPr="006923D6">
        <w:rPr>
          <w:rFonts w:eastAsiaTheme="minorEastAsia"/>
          <w:lang w:eastAsia="zh-CN"/>
        </w:rPr>
        <w:t xml:space="preserve">, and model size. RAN4 </w:t>
      </w:r>
      <w:r w:rsidR="00613DE1">
        <w:rPr>
          <w:rFonts w:eastAsiaTheme="minorEastAsia" w:hint="eastAsia"/>
          <w:lang w:eastAsia="zh-CN"/>
        </w:rPr>
        <w:t xml:space="preserve">needs to </w:t>
      </w:r>
      <w:r w:rsidRPr="006923D6">
        <w:rPr>
          <w:rFonts w:eastAsiaTheme="minorEastAsia"/>
          <w:lang w:eastAsia="zh-CN"/>
        </w:rPr>
        <w:t>establish a set of constraints</w:t>
      </w:r>
      <w:r w:rsidR="00613DE1">
        <w:rPr>
          <w:rFonts w:eastAsiaTheme="minorEastAsia" w:hint="eastAsia"/>
          <w:lang w:eastAsia="zh-CN"/>
        </w:rPr>
        <w:t>,</w:t>
      </w:r>
      <w:r w:rsidRPr="006923D6">
        <w:rPr>
          <w:rFonts w:eastAsiaTheme="minorEastAsia"/>
          <w:lang w:eastAsia="zh-CN"/>
        </w:rPr>
        <w:t xml:space="preserve"> otherwise it will be difficult to conduct effective standardization discussions or perform meaningful model performance comparisons and selections.</w:t>
      </w:r>
    </w:p>
    <w:p w14:paraId="77928EBE" w14:textId="59D8DF67" w:rsidR="00613DE1" w:rsidRPr="005620CB" w:rsidRDefault="00613DE1" w:rsidP="00334D10">
      <w:pPr>
        <w:pStyle w:val="Propose"/>
        <w:ind w:left="1134" w:hanging="1134"/>
        <w:jc w:val="both"/>
        <w:rPr>
          <w:rFonts w:eastAsia="Malgun Gothic"/>
        </w:rPr>
      </w:pPr>
      <w:r w:rsidRPr="00613DE1">
        <w:t xml:space="preserve">In R20, RAN4 needs to clarify the expected performance, along with the acceptable model complexity, parameter </w:t>
      </w:r>
      <w:r w:rsidR="00E20534">
        <w:rPr>
          <w:rFonts w:hint="eastAsia"/>
        </w:rPr>
        <w:t>number</w:t>
      </w:r>
      <w:r w:rsidRPr="00613DE1">
        <w:t>, and model size.</w:t>
      </w:r>
    </w:p>
    <w:p w14:paraId="45A9126C" w14:textId="77777777" w:rsidR="00FB611F" w:rsidRPr="00FB611F" w:rsidRDefault="00FB611F" w:rsidP="005620CB">
      <w:pPr>
        <w:rPr>
          <w:rFonts w:eastAsiaTheme="minorEastAsia"/>
          <w:lang w:eastAsia="zh-CN"/>
        </w:rPr>
      </w:pPr>
    </w:p>
    <w:p w14:paraId="7C2A5535" w14:textId="0C0D5BE4" w:rsidR="0023469E" w:rsidRDefault="0023469E" w:rsidP="008D6EE8">
      <w:pPr>
        <w:pStyle w:val="a"/>
      </w:pPr>
      <w:r>
        <w:t>Conclusion</w:t>
      </w:r>
    </w:p>
    <w:p w14:paraId="3E7B169E" w14:textId="018E308D"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Pr="00EE1E7B">
        <w:rPr>
          <w:rFonts w:eastAsia="等线"/>
          <w:lang w:eastAsia="zh-CN"/>
        </w:rPr>
        <w:t>issues regarding the development of RAN4 standardized models are analysed</w:t>
      </w:r>
      <w:r>
        <w:rPr>
          <w:rFonts w:eastAsia="等线" w:hint="eastAsia"/>
          <w:lang w:eastAsia="zh-CN"/>
        </w:rPr>
        <w:t xml:space="preserve"> </w:t>
      </w:r>
      <w:r w:rsidRPr="00E27426">
        <w:rPr>
          <w:rFonts w:eastAsiaTheme="minorEastAsia"/>
          <w:lang w:val="en-US" w:eastAsia="zh-CN"/>
        </w:rPr>
        <w:t>and got the following proposals:</w:t>
      </w:r>
    </w:p>
    <w:p w14:paraId="4098B0D7" w14:textId="77777777" w:rsidR="00BF01DA" w:rsidRDefault="00BF01DA" w:rsidP="00BF01DA">
      <w:pPr>
        <w:pStyle w:val="Conclusion"/>
        <w:jc w:val="both"/>
      </w:pPr>
    </w:p>
    <w:p w14:paraId="0ED60787" w14:textId="6B02B43F" w:rsidR="00BF01DA" w:rsidRDefault="00BF01DA" w:rsidP="00D878CE">
      <w:pPr>
        <w:pStyle w:val="Propose"/>
        <w:numPr>
          <w:ilvl w:val="0"/>
          <w:numId w:val="0"/>
        </w:numPr>
        <w:spacing w:line="288" w:lineRule="auto"/>
        <w:jc w:val="both"/>
      </w:pPr>
      <w:r w:rsidRPr="00AF660D">
        <w:lastRenderedPageBreak/>
        <w:t>Proposal</w:t>
      </w:r>
      <w:r>
        <w:t xml:space="preserve"> 1</w:t>
      </w:r>
      <w:r w:rsidRPr="00AF660D">
        <w:t xml:space="preserve">: </w:t>
      </w:r>
      <w:r>
        <w:tab/>
      </w:r>
      <w:r w:rsidRPr="00AF660D">
        <w:tab/>
      </w:r>
      <w:r w:rsidRPr="00140047">
        <w:t xml:space="preserve">Regarding the </w:t>
      </w:r>
      <w:r>
        <w:t>model hyperparameters,</w:t>
      </w:r>
      <w:r w:rsidRPr="000054B9">
        <w:t xml:space="preserve"> </w:t>
      </w:r>
      <w:r w:rsidRPr="002E00D0">
        <w:t>the following need to be specified:</w:t>
      </w:r>
    </w:p>
    <w:p w14:paraId="43EB6F07" w14:textId="77777777" w:rsidR="00BF01DA" w:rsidRPr="000054B9" w:rsidRDefault="00BF01DA" w:rsidP="00D878CE">
      <w:pPr>
        <w:pStyle w:val="Propose"/>
        <w:numPr>
          <w:ilvl w:val="2"/>
          <w:numId w:val="17"/>
        </w:numPr>
        <w:spacing w:line="288" w:lineRule="auto"/>
        <w:ind w:left="1922" w:hanging="442"/>
        <w:jc w:val="both"/>
      </w:pPr>
      <w:r w:rsidRPr="000054B9">
        <w:t xml:space="preserve">Number of transformer blocks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TF</m:t>
            </m:r>
          </m:sub>
        </m:sSub>
      </m:oMath>
    </w:p>
    <w:p w14:paraId="3A0F4718" w14:textId="77777777" w:rsidR="00BF01DA" w:rsidRPr="000054B9" w:rsidRDefault="00BF01DA" w:rsidP="00D878CE">
      <w:pPr>
        <w:pStyle w:val="Propose"/>
        <w:numPr>
          <w:ilvl w:val="2"/>
          <w:numId w:val="17"/>
        </w:numPr>
        <w:spacing w:line="288" w:lineRule="auto"/>
        <w:ind w:left="1922" w:hanging="442"/>
        <w:jc w:val="both"/>
      </w:pPr>
      <w:r w:rsidRPr="000054B9">
        <w:t xml:space="preserve">Dimension of transformer block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model</m:t>
            </m:r>
          </m:sub>
        </m:sSub>
      </m:oMath>
    </w:p>
    <w:p w14:paraId="77273E9B" w14:textId="77777777" w:rsidR="00BF01DA" w:rsidRPr="000054B9" w:rsidRDefault="00BF01DA" w:rsidP="00D878CE">
      <w:pPr>
        <w:pStyle w:val="Propose"/>
        <w:numPr>
          <w:ilvl w:val="2"/>
          <w:numId w:val="17"/>
        </w:numPr>
        <w:spacing w:line="288" w:lineRule="auto"/>
        <w:ind w:left="1922" w:hanging="442"/>
        <w:jc w:val="both"/>
      </w:pPr>
      <w:r w:rsidRPr="000054B9">
        <w:t xml:space="preserve">Number of self-attention heads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head</m:t>
            </m:r>
          </m:sub>
        </m:sSub>
      </m:oMath>
    </w:p>
    <w:p w14:paraId="3799A6D0" w14:textId="77777777" w:rsidR="00BF01DA" w:rsidRPr="000054B9" w:rsidRDefault="00BF01DA" w:rsidP="00D878CE">
      <w:pPr>
        <w:pStyle w:val="Propose"/>
        <w:numPr>
          <w:ilvl w:val="2"/>
          <w:numId w:val="17"/>
        </w:numPr>
        <w:spacing w:line="288" w:lineRule="auto"/>
        <w:ind w:left="1922" w:hanging="442"/>
        <w:jc w:val="both"/>
      </w:pPr>
      <w:r w:rsidRPr="000054B9">
        <w:t xml:space="preserve">Dimension of attention head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head</m:t>
            </m:r>
          </m:sub>
        </m:sSub>
      </m:oMath>
    </w:p>
    <w:p w14:paraId="1CA13F9F" w14:textId="77777777" w:rsidR="00BF01DA" w:rsidRPr="000054B9" w:rsidRDefault="00BF01DA" w:rsidP="00D878CE">
      <w:pPr>
        <w:pStyle w:val="Propose"/>
        <w:numPr>
          <w:ilvl w:val="2"/>
          <w:numId w:val="17"/>
        </w:numPr>
        <w:spacing w:line="288" w:lineRule="auto"/>
        <w:ind w:left="1922" w:hanging="442"/>
        <w:jc w:val="both"/>
      </w:pPr>
      <w:r w:rsidRPr="000054B9">
        <w:t xml:space="preserve">Dimension of latent space inside feedforward module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FF</m:t>
            </m:r>
          </m:sub>
        </m:sSub>
      </m:oMath>
    </w:p>
    <w:p w14:paraId="71128A3B" w14:textId="77777777" w:rsidR="00BF01DA" w:rsidRPr="000054B9" w:rsidRDefault="00BF01DA" w:rsidP="00D878CE">
      <w:pPr>
        <w:pStyle w:val="Propose"/>
        <w:numPr>
          <w:ilvl w:val="2"/>
          <w:numId w:val="17"/>
        </w:numPr>
        <w:spacing w:line="288" w:lineRule="auto"/>
        <w:ind w:left="1922" w:hanging="442"/>
        <w:jc w:val="both"/>
      </w:pPr>
      <w:r w:rsidRPr="000054B9">
        <w:t>Activation function choice</w:t>
      </w:r>
    </w:p>
    <w:p w14:paraId="19AE9F29" w14:textId="4ECCB782" w:rsidR="00BF01DA" w:rsidRPr="005620CB" w:rsidRDefault="00BF01DA" w:rsidP="00D878CE">
      <w:pPr>
        <w:pStyle w:val="Propose"/>
        <w:numPr>
          <w:ilvl w:val="0"/>
          <w:numId w:val="0"/>
        </w:numPr>
        <w:spacing w:line="288" w:lineRule="auto"/>
        <w:ind w:left="1416" w:hanging="1416"/>
        <w:jc w:val="both"/>
        <w:rPr>
          <w:rFonts w:eastAsia="Malgun Gothic"/>
        </w:rPr>
      </w:pPr>
      <w:r w:rsidRPr="00AF660D">
        <w:t>Proposal</w:t>
      </w:r>
      <w:r>
        <w:t xml:space="preserve"> </w:t>
      </w:r>
      <w:r w:rsidR="00D878CE">
        <w:t>2</w:t>
      </w:r>
      <w:r w:rsidRPr="00AF660D">
        <w:t xml:space="preserve">: </w:t>
      </w:r>
      <w:r>
        <w:tab/>
      </w:r>
      <w:r w:rsidRPr="00AF660D">
        <w:tab/>
      </w:r>
      <w:r w:rsidRPr="00613DE1">
        <w:t xml:space="preserve">In R20, RAN4 needs to clarify the expected performance, along with the acceptable model complexity, parameter </w:t>
      </w:r>
      <w:r>
        <w:rPr>
          <w:rFonts w:hint="eastAsia"/>
        </w:rPr>
        <w:t>number</w:t>
      </w:r>
      <w:r w:rsidRPr="00613DE1">
        <w:t>, and model size.</w:t>
      </w:r>
    </w:p>
    <w:p w14:paraId="50DE941D" w14:textId="05E50B35" w:rsidR="00D8648A" w:rsidRPr="00E0194F" w:rsidRDefault="00D8648A" w:rsidP="00E27426">
      <w:pPr>
        <w:pStyle w:val="Conclusion"/>
        <w:jc w:val="both"/>
      </w:pPr>
    </w:p>
    <w:p w14:paraId="6541D2B4" w14:textId="4E17FDB2" w:rsidR="003B6BA5" w:rsidRDefault="003B6BA5" w:rsidP="008D6EE8">
      <w:pPr>
        <w:pStyle w:val="a"/>
      </w:pPr>
      <w:bookmarkStart w:id="6" w:name="_Hlk173939413"/>
      <w:bookmarkEnd w:id="3"/>
      <w:r>
        <w:t>Reference</w:t>
      </w:r>
    </w:p>
    <w:bookmarkEnd w:id="4"/>
    <w:bookmarkEnd w:id="6"/>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196F0D">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p w14:paraId="4855E5BF" w14:textId="39BEB37D" w:rsidR="000A0558" w:rsidRPr="00196F0D" w:rsidRDefault="000A0558" w:rsidP="00A66647">
      <w:pPr>
        <w:pStyle w:val="1"/>
        <w:numPr>
          <w:ilvl w:val="0"/>
          <w:numId w:val="0"/>
        </w:numPr>
        <w:ind w:left="284" w:hanging="284"/>
        <w:rPr>
          <w:rFonts w:eastAsiaTheme="minorEastAsia"/>
          <w:noProof/>
          <w:lang w:eastAsia="zh-CN"/>
        </w:rPr>
      </w:pPr>
    </w:p>
    <w:p w14:paraId="7FAD731B" w14:textId="77777777" w:rsidR="00A66647" w:rsidRPr="00A66647" w:rsidRDefault="00A66647" w:rsidP="00A66647">
      <w:pPr>
        <w:pStyle w:val="a"/>
      </w:pPr>
      <w:r w:rsidRPr="00A66647">
        <w:rPr>
          <w:rFonts w:hint="eastAsia"/>
        </w:rPr>
        <w:t>A</w:t>
      </w:r>
      <w:r w:rsidRPr="00A66647">
        <w:t>ppendix</w:t>
      </w:r>
    </w:p>
    <w:p w14:paraId="3C25C886" w14:textId="26A30D60" w:rsidR="00A66647" w:rsidRPr="00E0194F" w:rsidRDefault="00A66647" w:rsidP="003E7622">
      <w:pPr>
        <w:spacing w:afterLines="50" w:after="120"/>
        <w:rPr>
          <w:rFonts w:eastAsiaTheme="minorEastAsia"/>
          <w:b/>
          <w:bCs/>
          <w:sz w:val="22"/>
          <w:szCs w:val="22"/>
          <w:u w:val="single"/>
        </w:rPr>
      </w:pPr>
      <w:r w:rsidRPr="00E0194F">
        <w:rPr>
          <w:rFonts w:eastAsiaTheme="minorEastAsia" w:hint="eastAsia"/>
          <w:b/>
          <w:bCs/>
          <w:sz w:val="22"/>
          <w:szCs w:val="22"/>
          <w:u w:val="single"/>
          <w:lang w:eastAsia="zh-CN"/>
        </w:rPr>
        <w:t>Appendix 1</w:t>
      </w:r>
      <w:r w:rsidRPr="00E0194F">
        <w:rPr>
          <w:rFonts w:hint="eastAsia"/>
          <w:b/>
          <w:bCs/>
          <w:sz w:val="22"/>
          <w:szCs w:val="22"/>
          <w:u w:val="single"/>
          <w:lang w:eastAsia="zh-CN"/>
        </w:rPr>
        <w:t xml:space="preserve"> </w:t>
      </w:r>
      <w:r w:rsidRPr="00E0194F">
        <w:rPr>
          <w:b/>
          <w:bCs/>
          <w:sz w:val="22"/>
          <w:szCs w:val="22"/>
          <w:u w:val="single"/>
          <w:lang w:eastAsia="zh-CN"/>
        </w:rPr>
        <w:t>–</w:t>
      </w:r>
      <w:r w:rsidR="0048111E" w:rsidRPr="00E0194F">
        <w:rPr>
          <w:rFonts w:eastAsiaTheme="minorEastAsia" w:hint="eastAsia"/>
          <w:b/>
          <w:bCs/>
          <w:sz w:val="22"/>
          <w:szCs w:val="22"/>
          <w:u w:val="single"/>
          <w:lang w:eastAsia="zh-CN"/>
        </w:rPr>
        <w:t xml:space="preserve"> S</w:t>
      </w:r>
      <w:r w:rsidRPr="00E0194F">
        <w:rPr>
          <w:rFonts w:hint="eastAsia"/>
          <w:b/>
          <w:bCs/>
          <w:sz w:val="22"/>
          <w:szCs w:val="22"/>
          <w:u w:val="single"/>
          <w:lang w:eastAsia="zh-CN"/>
        </w:rPr>
        <w:t>imulation results</w:t>
      </w:r>
      <w:r w:rsidR="003E7622" w:rsidRPr="00E0194F">
        <w:rPr>
          <w:rFonts w:eastAsiaTheme="minorEastAsia" w:hint="eastAsia"/>
          <w:b/>
          <w:bCs/>
          <w:sz w:val="22"/>
          <w:szCs w:val="22"/>
          <w:u w:val="single"/>
          <w:lang w:eastAsia="zh-CN"/>
        </w:rPr>
        <w:t xml:space="preserve"> from RAN4 R19</w:t>
      </w:r>
    </w:p>
    <w:p w14:paraId="108A7DF2" w14:textId="77777777" w:rsidR="00A66647" w:rsidRPr="009B2647" w:rsidRDefault="00A66647" w:rsidP="003E7622">
      <w:pPr>
        <w:spacing w:afterLines="50" w:after="120"/>
        <w:rPr>
          <w:rFonts w:eastAsia="等线"/>
          <w:lang w:eastAsia="zh-CN"/>
        </w:rPr>
      </w:pPr>
      <w:r w:rsidRPr="009B2647">
        <w:rPr>
          <w:rFonts w:eastAsia="等线"/>
          <w:lang w:eastAsia="zh-CN"/>
        </w:rPr>
        <w:t>CSI encoder and CSI decoder that proposed after RAN4 #111 email discussion are shown as below:</w:t>
      </w:r>
    </w:p>
    <w:p w14:paraId="2C0E6869" w14:textId="77777777" w:rsidR="00A66647" w:rsidRPr="009B2647" w:rsidRDefault="00A66647" w:rsidP="00A66647">
      <w:pPr>
        <w:spacing w:line="360" w:lineRule="auto"/>
        <w:rPr>
          <w:rFonts w:eastAsia="等线"/>
          <w:lang w:eastAsia="zh-CN"/>
        </w:rPr>
      </w:pPr>
      <w:r w:rsidRPr="009B2647">
        <w:rPr>
          <w:rFonts w:eastAsia="等线"/>
          <w:b/>
          <w:noProof/>
          <w:lang w:val="en-US" w:eastAsia="zh-CN"/>
        </w:rPr>
        <w:drawing>
          <wp:inline distT="0" distB="0" distL="0" distR="0" wp14:anchorId="232F6C16" wp14:editId="6D525BD6">
            <wp:extent cx="2599271" cy="2488539"/>
            <wp:effectExtent l="0" t="0" r="0" b="7620"/>
            <wp:docPr id="1428929842" name="图片 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929842" name="图片 7" descr="形状&#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0B9A0466" wp14:editId="2EA78703">
            <wp:extent cx="2584450" cy="2559205"/>
            <wp:effectExtent l="0" t="0" r="6350" b="0"/>
            <wp:docPr id="463953731" name="图片 1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53731" name="图片 17" descr="形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3FC8402A" w14:textId="77777777" w:rsidR="00A66647" w:rsidRPr="009B2647" w:rsidRDefault="00A66647" w:rsidP="00A66647">
      <w:pPr>
        <w:spacing w:line="360" w:lineRule="auto"/>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005251B2" w14:textId="158C0338" w:rsidR="00A66647" w:rsidRPr="009B2647" w:rsidRDefault="00A66647" w:rsidP="00A66647">
      <w:pPr>
        <w:spacing w:line="360" w:lineRule="auto"/>
        <w:jc w:val="center"/>
        <w:rPr>
          <w:rFonts w:eastAsia="等线"/>
          <w:b/>
          <w:bCs/>
          <w:lang w:val="en-US" w:eastAsia="zh-CN"/>
        </w:rPr>
      </w:pPr>
      <w:r w:rsidRPr="009B2647">
        <w:rPr>
          <w:rFonts w:eastAsia="等线"/>
          <w:b/>
          <w:bCs/>
          <w:lang w:val="en-US" w:eastAsia="zh-CN"/>
        </w:rPr>
        <w:t xml:space="preserve">Figure </w:t>
      </w:r>
      <w:proofErr w:type="gramStart"/>
      <w:r>
        <w:rPr>
          <w:rFonts w:eastAsia="等线" w:hint="eastAsia"/>
          <w:b/>
          <w:bCs/>
          <w:lang w:val="en-US" w:eastAsia="zh-CN"/>
        </w:rPr>
        <w:t>2</w:t>
      </w:r>
      <w:r w:rsidRPr="009B2647">
        <w:rPr>
          <w:rFonts w:eastAsia="等线"/>
          <w:b/>
          <w:bCs/>
          <w:lang w:val="en-US" w:eastAsia="zh-CN"/>
        </w:rPr>
        <w:t xml:space="preserve">  </w:t>
      </w:r>
      <w:r w:rsidRPr="009B2647">
        <w:rPr>
          <w:rFonts w:eastAsia="等线"/>
          <w:b/>
          <w:bCs/>
          <w:lang w:eastAsia="zh-CN"/>
        </w:rPr>
        <w:t>CSI</w:t>
      </w:r>
      <w:proofErr w:type="gramEnd"/>
      <w:r w:rsidRPr="009B2647">
        <w:rPr>
          <w:rFonts w:eastAsia="等线"/>
          <w:b/>
          <w:bCs/>
          <w:lang w:eastAsia="zh-CN"/>
        </w:rPr>
        <w:t xml:space="preserve"> encoder and CSI decoder that proposed after RAN4 #111 email discussion</w:t>
      </w:r>
    </w:p>
    <w:p w14:paraId="7114C33F" w14:textId="77777777" w:rsidR="00A66647" w:rsidRPr="00A92B38" w:rsidRDefault="00A66647" w:rsidP="003E7622">
      <w:pPr>
        <w:spacing w:afterLines="50" w:after="120"/>
        <w:rPr>
          <w:rFonts w:eastAsia="等线"/>
          <w:lang w:eastAsia="zh-CN"/>
        </w:rPr>
      </w:pPr>
      <w:r w:rsidRPr="00A92B38">
        <w:rPr>
          <w:rFonts w:eastAsia="等线"/>
          <w:lang w:eastAsia="zh-CN"/>
        </w:rPr>
        <w:t>FLOPs, Number of parameters, model size for CNN based CSI encoder and CNN based CSI decoder are evaluated as below:</w:t>
      </w:r>
    </w:p>
    <w:tbl>
      <w:tblPr>
        <w:tblStyle w:val="aff"/>
        <w:tblW w:w="0" w:type="auto"/>
        <w:tblLook w:val="04A0" w:firstRow="1" w:lastRow="0" w:firstColumn="1" w:lastColumn="0" w:noHBand="0" w:noVBand="1"/>
      </w:tblPr>
      <w:tblGrid>
        <w:gridCol w:w="1667"/>
        <w:gridCol w:w="1305"/>
        <w:gridCol w:w="1134"/>
        <w:gridCol w:w="1418"/>
        <w:gridCol w:w="1282"/>
        <w:gridCol w:w="1395"/>
        <w:gridCol w:w="1430"/>
      </w:tblGrid>
      <w:tr w:rsidR="00A66647" w:rsidRPr="009B2647" w14:paraId="632AC338" w14:textId="77777777" w:rsidTr="00754B5A">
        <w:tc>
          <w:tcPr>
            <w:tcW w:w="1667" w:type="dxa"/>
            <w:vMerge w:val="restart"/>
          </w:tcPr>
          <w:p w14:paraId="449340D3" w14:textId="77777777" w:rsidR="00A66647" w:rsidRPr="009B2647" w:rsidRDefault="00A66647" w:rsidP="00754B5A">
            <w:pPr>
              <w:spacing w:line="360" w:lineRule="auto"/>
              <w:rPr>
                <w:rFonts w:eastAsia="等线"/>
                <w:lang w:val="en-US" w:eastAsia="zh-CN"/>
              </w:rPr>
            </w:pPr>
            <w:r w:rsidRPr="009B2647">
              <w:rPr>
                <w:rFonts w:eastAsia="等线"/>
                <w:lang w:val="en-US" w:eastAsia="zh-CN"/>
              </w:rPr>
              <w:t>CSI feedback bits</w:t>
            </w:r>
          </w:p>
          <w:p w14:paraId="602AA6F5" w14:textId="77777777" w:rsidR="00A66647" w:rsidRPr="009B2647" w:rsidRDefault="00A66647" w:rsidP="00754B5A">
            <w:pPr>
              <w:spacing w:line="360" w:lineRule="auto"/>
              <w:rPr>
                <w:rFonts w:eastAsia="等线"/>
                <w:lang w:val="en-US" w:eastAsia="zh-CN"/>
              </w:rPr>
            </w:pPr>
          </w:p>
        </w:tc>
        <w:tc>
          <w:tcPr>
            <w:tcW w:w="2439" w:type="dxa"/>
            <w:gridSpan w:val="2"/>
          </w:tcPr>
          <w:p w14:paraId="5F53E9B5"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FLOPs</w:t>
            </w:r>
          </w:p>
        </w:tc>
        <w:tc>
          <w:tcPr>
            <w:tcW w:w="2700" w:type="dxa"/>
            <w:gridSpan w:val="2"/>
          </w:tcPr>
          <w:p w14:paraId="3139A364"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0B3DF69E"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Model Size</w:t>
            </w:r>
          </w:p>
        </w:tc>
      </w:tr>
      <w:tr w:rsidR="00A66647" w:rsidRPr="009B2647" w14:paraId="264C397C" w14:textId="77777777" w:rsidTr="00754B5A">
        <w:tc>
          <w:tcPr>
            <w:tcW w:w="1667" w:type="dxa"/>
            <w:vMerge/>
          </w:tcPr>
          <w:p w14:paraId="7A90218B" w14:textId="77777777" w:rsidR="00A66647" w:rsidRPr="009B2647" w:rsidRDefault="00A66647" w:rsidP="00754B5A">
            <w:pPr>
              <w:spacing w:line="360" w:lineRule="auto"/>
              <w:rPr>
                <w:rFonts w:eastAsia="等线"/>
                <w:lang w:val="en-US" w:eastAsia="zh-CN"/>
              </w:rPr>
            </w:pPr>
          </w:p>
        </w:tc>
        <w:tc>
          <w:tcPr>
            <w:tcW w:w="1305" w:type="dxa"/>
          </w:tcPr>
          <w:p w14:paraId="0663C86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Encoder</w:t>
            </w:r>
          </w:p>
        </w:tc>
        <w:tc>
          <w:tcPr>
            <w:tcW w:w="1134" w:type="dxa"/>
          </w:tcPr>
          <w:p w14:paraId="3D0C21D0"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Decoder</w:t>
            </w:r>
          </w:p>
        </w:tc>
        <w:tc>
          <w:tcPr>
            <w:tcW w:w="1418" w:type="dxa"/>
          </w:tcPr>
          <w:p w14:paraId="1579EED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Encoder</w:t>
            </w:r>
          </w:p>
        </w:tc>
        <w:tc>
          <w:tcPr>
            <w:tcW w:w="1282" w:type="dxa"/>
          </w:tcPr>
          <w:p w14:paraId="01CCBCD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Decoder</w:t>
            </w:r>
          </w:p>
        </w:tc>
        <w:tc>
          <w:tcPr>
            <w:tcW w:w="1395" w:type="dxa"/>
          </w:tcPr>
          <w:p w14:paraId="2675854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Encoder</w:t>
            </w:r>
          </w:p>
        </w:tc>
        <w:tc>
          <w:tcPr>
            <w:tcW w:w="1430" w:type="dxa"/>
          </w:tcPr>
          <w:p w14:paraId="0586FAB2"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Decoder</w:t>
            </w:r>
          </w:p>
        </w:tc>
      </w:tr>
      <w:tr w:rsidR="00A66647" w:rsidRPr="009B2647" w14:paraId="799A53FD" w14:textId="77777777" w:rsidTr="00754B5A">
        <w:trPr>
          <w:trHeight w:val="250"/>
        </w:trPr>
        <w:tc>
          <w:tcPr>
            <w:tcW w:w="1667" w:type="dxa"/>
            <w:hideMark/>
          </w:tcPr>
          <w:p w14:paraId="55461413"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64 bits</w:t>
            </w:r>
          </w:p>
        </w:tc>
        <w:tc>
          <w:tcPr>
            <w:tcW w:w="1305" w:type="dxa"/>
            <w:hideMark/>
          </w:tcPr>
          <w:p w14:paraId="7C7D086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94.1M</w:t>
            </w:r>
          </w:p>
        </w:tc>
        <w:tc>
          <w:tcPr>
            <w:tcW w:w="1134" w:type="dxa"/>
            <w:hideMark/>
          </w:tcPr>
          <w:p w14:paraId="63B90A2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1481.6M</w:t>
            </w:r>
          </w:p>
        </w:tc>
        <w:tc>
          <w:tcPr>
            <w:tcW w:w="1418" w:type="dxa"/>
            <w:hideMark/>
          </w:tcPr>
          <w:p w14:paraId="4CC82C66"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0.13M</w:t>
            </w:r>
          </w:p>
        </w:tc>
        <w:tc>
          <w:tcPr>
            <w:tcW w:w="1282" w:type="dxa"/>
            <w:hideMark/>
          </w:tcPr>
          <w:p w14:paraId="365C2CE8"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1.80M</w:t>
            </w:r>
          </w:p>
        </w:tc>
        <w:tc>
          <w:tcPr>
            <w:tcW w:w="1395" w:type="dxa"/>
            <w:hideMark/>
          </w:tcPr>
          <w:p w14:paraId="093390AF"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638KB</w:t>
            </w:r>
          </w:p>
        </w:tc>
        <w:tc>
          <w:tcPr>
            <w:tcW w:w="1430" w:type="dxa"/>
            <w:hideMark/>
          </w:tcPr>
          <w:p w14:paraId="1A42393B"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7.03MB</w:t>
            </w:r>
          </w:p>
        </w:tc>
      </w:tr>
      <w:tr w:rsidR="00A66647" w:rsidRPr="009B2647" w14:paraId="7464A015" w14:textId="77777777" w:rsidTr="00754B5A">
        <w:trPr>
          <w:trHeight w:val="183"/>
        </w:trPr>
        <w:tc>
          <w:tcPr>
            <w:tcW w:w="1667" w:type="dxa"/>
            <w:hideMark/>
          </w:tcPr>
          <w:p w14:paraId="3094FCA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112 bits</w:t>
            </w:r>
          </w:p>
        </w:tc>
        <w:tc>
          <w:tcPr>
            <w:tcW w:w="1305" w:type="dxa"/>
            <w:hideMark/>
          </w:tcPr>
          <w:p w14:paraId="5EAD9AA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94.2M</w:t>
            </w:r>
          </w:p>
        </w:tc>
        <w:tc>
          <w:tcPr>
            <w:tcW w:w="1134" w:type="dxa"/>
            <w:hideMark/>
          </w:tcPr>
          <w:p w14:paraId="4513393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1481.7M</w:t>
            </w:r>
          </w:p>
        </w:tc>
        <w:tc>
          <w:tcPr>
            <w:tcW w:w="1418" w:type="dxa"/>
            <w:hideMark/>
          </w:tcPr>
          <w:p w14:paraId="0D87859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0.14M</w:t>
            </w:r>
          </w:p>
        </w:tc>
        <w:tc>
          <w:tcPr>
            <w:tcW w:w="1282" w:type="dxa"/>
            <w:hideMark/>
          </w:tcPr>
          <w:p w14:paraId="231CE70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1.82M</w:t>
            </w:r>
          </w:p>
        </w:tc>
        <w:tc>
          <w:tcPr>
            <w:tcW w:w="1395" w:type="dxa"/>
            <w:hideMark/>
          </w:tcPr>
          <w:p w14:paraId="26D86E22"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677KB</w:t>
            </w:r>
          </w:p>
        </w:tc>
        <w:tc>
          <w:tcPr>
            <w:tcW w:w="1430" w:type="dxa"/>
            <w:hideMark/>
          </w:tcPr>
          <w:p w14:paraId="5805DFB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7.11MB</w:t>
            </w:r>
          </w:p>
        </w:tc>
      </w:tr>
    </w:tbl>
    <w:p w14:paraId="535E4AB3" w14:textId="77777777" w:rsidR="00A66647" w:rsidRPr="009B2647" w:rsidRDefault="00A66647" w:rsidP="00A66647">
      <w:pPr>
        <w:spacing w:line="360" w:lineRule="auto"/>
        <w:ind w:left="1418" w:hangingChars="709" w:hanging="1418"/>
        <w:rPr>
          <w:rFonts w:eastAsia="等线"/>
          <w:b/>
          <w:lang w:val="en-US" w:eastAsia="zh-CN"/>
        </w:rPr>
      </w:pPr>
    </w:p>
    <w:p w14:paraId="6364A5A5" w14:textId="77777777" w:rsidR="00A66647" w:rsidRPr="00790A0B" w:rsidRDefault="00A66647" w:rsidP="003E7622">
      <w:pPr>
        <w:spacing w:afterLines="50" w:after="120"/>
        <w:rPr>
          <w:rFonts w:eastAsia="等线"/>
          <w:bCs/>
          <w:lang w:eastAsia="zh-CN"/>
        </w:rPr>
      </w:pPr>
      <w:r w:rsidRPr="00790A0B">
        <w:rPr>
          <w:rFonts w:eastAsia="等线"/>
          <w:bCs/>
          <w:lang w:eastAsia="zh-CN"/>
        </w:rPr>
        <w:t xml:space="preserve">Based on the CNN based CSI encoder and CNN based CSI decoder proposed by RAN4#111, performance evaluation results are shown as </w:t>
      </w:r>
      <w:proofErr w:type="gramStart"/>
      <w:r w:rsidRPr="00790A0B">
        <w:rPr>
          <w:rFonts w:eastAsia="等线"/>
          <w:bCs/>
          <w:lang w:eastAsia="zh-CN"/>
        </w:rPr>
        <w:t>below(</w:t>
      </w:r>
      <w:proofErr w:type="gramEnd"/>
      <w:r w:rsidRPr="00790A0B">
        <w:rPr>
          <w:rFonts w:eastAsia="等线"/>
          <w:bCs/>
          <w:lang w:eastAsia="zh-CN"/>
        </w:rPr>
        <w:t>train by UMa channel data, test by different channel model)</w:t>
      </w:r>
    </w:p>
    <w:tbl>
      <w:tblPr>
        <w:tblStyle w:val="aff"/>
        <w:tblW w:w="9630" w:type="dxa"/>
        <w:tblLook w:val="04A0" w:firstRow="1" w:lastRow="0" w:firstColumn="1" w:lastColumn="0" w:noHBand="0" w:noVBand="1"/>
      </w:tblPr>
      <w:tblGrid>
        <w:gridCol w:w="1605"/>
        <w:gridCol w:w="1605"/>
        <w:gridCol w:w="1605"/>
        <w:gridCol w:w="1605"/>
        <w:gridCol w:w="1605"/>
        <w:gridCol w:w="1605"/>
      </w:tblGrid>
      <w:tr w:rsidR="00A66647" w:rsidRPr="009B2647" w14:paraId="34A8041E" w14:textId="77777777" w:rsidTr="00754B5A">
        <w:tc>
          <w:tcPr>
            <w:tcW w:w="1605" w:type="dxa"/>
            <w:vMerge w:val="restart"/>
          </w:tcPr>
          <w:p w14:paraId="27338502"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lastRenderedPageBreak/>
              <w:t>CSI feedback bits</w:t>
            </w:r>
          </w:p>
        </w:tc>
        <w:tc>
          <w:tcPr>
            <w:tcW w:w="1605" w:type="dxa"/>
            <w:vMerge w:val="restart"/>
          </w:tcPr>
          <w:p w14:paraId="7E825DF0"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6A5AB393"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Test dataset (SGCS)</w:t>
            </w:r>
          </w:p>
        </w:tc>
      </w:tr>
      <w:tr w:rsidR="00A66647" w:rsidRPr="009B2647" w14:paraId="1C28A3E4" w14:textId="77777777" w:rsidTr="00754B5A">
        <w:tc>
          <w:tcPr>
            <w:tcW w:w="1605" w:type="dxa"/>
            <w:vMerge/>
            <w:vAlign w:val="center"/>
          </w:tcPr>
          <w:p w14:paraId="2CB2B416" w14:textId="77777777" w:rsidR="00A66647" w:rsidRPr="009B2647" w:rsidRDefault="00A66647" w:rsidP="00754B5A">
            <w:pPr>
              <w:spacing w:line="360" w:lineRule="auto"/>
              <w:rPr>
                <w:rFonts w:eastAsiaTheme="minorEastAsia"/>
                <w:sz w:val="24"/>
                <w:lang w:val="en-US" w:eastAsia="zh-CN"/>
              </w:rPr>
            </w:pPr>
          </w:p>
        </w:tc>
        <w:tc>
          <w:tcPr>
            <w:tcW w:w="1605" w:type="dxa"/>
            <w:vMerge/>
            <w:vAlign w:val="center"/>
          </w:tcPr>
          <w:p w14:paraId="5EB38AE1" w14:textId="77777777" w:rsidR="00A66647" w:rsidRPr="009B2647" w:rsidRDefault="00A66647" w:rsidP="00754B5A">
            <w:pPr>
              <w:spacing w:line="360" w:lineRule="auto"/>
              <w:rPr>
                <w:rFonts w:eastAsiaTheme="minorEastAsia"/>
                <w:sz w:val="24"/>
                <w:lang w:val="en-US" w:eastAsia="zh-CN"/>
              </w:rPr>
            </w:pPr>
          </w:p>
        </w:tc>
        <w:tc>
          <w:tcPr>
            <w:tcW w:w="1605" w:type="dxa"/>
          </w:tcPr>
          <w:p w14:paraId="28E3C03E"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TDL-A30</w:t>
            </w:r>
          </w:p>
        </w:tc>
        <w:tc>
          <w:tcPr>
            <w:tcW w:w="1605" w:type="dxa"/>
          </w:tcPr>
          <w:p w14:paraId="4452D095"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CDL-A30</w:t>
            </w:r>
          </w:p>
        </w:tc>
        <w:tc>
          <w:tcPr>
            <w:tcW w:w="1605" w:type="dxa"/>
          </w:tcPr>
          <w:p w14:paraId="3818B79A"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CDL-C30</w:t>
            </w:r>
          </w:p>
        </w:tc>
        <w:tc>
          <w:tcPr>
            <w:tcW w:w="1605" w:type="dxa"/>
          </w:tcPr>
          <w:p w14:paraId="27484FC3"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UMa</w:t>
            </w:r>
          </w:p>
        </w:tc>
      </w:tr>
      <w:tr w:rsidR="00A66647" w:rsidRPr="009B2647" w14:paraId="36AB725C" w14:textId="77777777" w:rsidTr="00754B5A">
        <w:tc>
          <w:tcPr>
            <w:tcW w:w="1605" w:type="dxa"/>
          </w:tcPr>
          <w:p w14:paraId="5E241035"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64 bits</w:t>
            </w:r>
          </w:p>
        </w:tc>
        <w:tc>
          <w:tcPr>
            <w:tcW w:w="1605" w:type="dxa"/>
          </w:tcPr>
          <w:p w14:paraId="288EABCE"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UMa</w:t>
            </w:r>
          </w:p>
        </w:tc>
        <w:tc>
          <w:tcPr>
            <w:tcW w:w="1605" w:type="dxa"/>
          </w:tcPr>
          <w:p w14:paraId="0461BC8E"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0.759</w:t>
            </w:r>
          </w:p>
        </w:tc>
        <w:tc>
          <w:tcPr>
            <w:tcW w:w="1605" w:type="dxa"/>
          </w:tcPr>
          <w:p w14:paraId="348B4856"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0.705</w:t>
            </w:r>
          </w:p>
        </w:tc>
        <w:tc>
          <w:tcPr>
            <w:tcW w:w="1605" w:type="dxa"/>
          </w:tcPr>
          <w:p w14:paraId="5E62E049"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0.603</w:t>
            </w:r>
          </w:p>
        </w:tc>
        <w:tc>
          <w:tcPr>
            <w:tcW w:w="1605" w:type="dxa"/>
          </w:tcPr>
          <w:p w14:paraId="12433095"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0.725</w:t>
            </w:r>
          </w:p>
        </w:tc>
      </w:tr>
      <w:tr w:rsidR="00A66647" w:rsidRPr="009B2647" w14:paraId="60B929E8" w14:textId="77777777" w:rsidTr="00754B5A">
        <w:tc>
          <w:tcPr>
            <w:tcW w:w="1605" w:type="dxa"/>
          </w:tcPr>
          <w:p w14:paraId="6A4F1008"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112 bits</w:t>
            </w:r>
          </w:p>
        </w:tc>
        <w:tc>
          <w:tcPr>
            <w:tcW w:w="1605" w:type="dxa"/>
          </w:tcPr>
          <w:p w14:paraId="7626F039"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UMa</w:t>
            </w:r>
          </w:p>
        </w:tc>
        <w:tc>
          <w:tcPr>
            <w:tcW w:w="1605" w:type="dxa"/>
          </w:tcPr>
          <w:p w14:paraId="4EDABB6F"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0.784</w:t>
            </w:r>
          </w:p>
        </w:tc>
        <w:tc>
          <w:tcPr>
            <w:tcW w:w="1605" w:type="dxa"/>
          </w:tcPr>
          <w:p w14:paraId="38556D90"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0.768</w:t>
            </w:r>
          </w:p>
        </w:tc>
        <w:tc>
          <w:tcPr>
            <w:tcW w:w="1605" w:type="dxa"/>
          </w:tcPr>
          <w:p w14:paraId="4058F7CB"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0.645</w:t>
            </w:r>
          </w:p>
        </w:tc>
        <w:tc>
          <w:tcPr>
            <w:tcW w:w="1605" w:type="dxa"/>
          </w:tcPr>
          <w:p w14:paraId="3026EF5A"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0.782</w:t>
            </w:r>
          </w:p>
        </w:tc>
      </w:tr>
    </w:tbl>
    <w:p w14:paraId="3A899DCC" w14:textId="77777777" w:rsidR="00A66647" w:rsidRPr="009B2647" w:rsidRDefault="00A66647" w:rsidP="00A66647">
      <w:pPr>
        <w:spacing w:line="360" w:lineRule="auto"/>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4C775FE5" w14:textId="77777777" w:rsidR="00A66647" w:rsidRDefault="00A66647" w:rsidP="003E7622">
      <w:pPr>
        <w:spacing w:afterLines="50" w:after="120"/>
        <w:rPr>
          <w:rFonts w:eastAsia="等线"/>
          <w:lang w:val="en-US" w:eastAsia="zh-CN"/>
        </w:rPr>
      </w:pPr>
      <w:r w:rsidRPr="009B2647">
        <w:rPr>
          <w:rFonts w:eastAsia="等线"/>
          <w:lang w:val="en-US" w:eastAsia="zh-CN"/>
        </w:rPr>
        <w:t xml:space="preserve">However, after adopting the same model structure and the same simulation assumptions (based on RAN4 conclusion), different companies still obtained different simulation </w:t>
      </w:r>
      <w:proofErr w:type="gramStart"/>
      <w:r w:rsidRPr="009B2647">
        <w:rPr>
          <w:rFonts w:eastAsia="等线"/>
          <w:lang w:val="en-US" w:eastAsia="zh-CN"/>
        </w:rPr>
        <w:t>results(</w:t>
      </w:r>
      <w:proofErr w:type="gramEnd"/>
      <w:r w:rsidRPr="009B2647">
        <w:rPr>
          <w:rFonts w:eastAsia="等线"/>
          <w:lang w:val="en-US" w:eastAsia="zh-CN"/>
        </w:rPr>
        <w:t>e.g., in SGCS), as summarized in RAN4#112 meeting.</w:t>
      </w:r>
      <w:r>
        <w:rPr>
          <w:rFonts w:eastAsia="等线" w:hint="eastAsia"/>
          <w:lang w:val="en-US" w:eastAsia="zh-CN"/>
        </w:rPr>
        <w:t xml:space="preserve"> </w:t>
      </w:r>
    </w:p>
    <w:p w14:paraId="1AA6A44B" w14:textId="77777777" w:rsidR="00A66647" w:rsidRPr="009B2647" w:rsidRDefault="00A66647" w:rsidP="003E7622">
      <w:pPr>
        <w:spacing w:afterLines="50" w:after="120"/>
        <w:rPr>
          <w:rFonts w:eastAsia="等线"/>
          <w:lang w:val="en-US" w:eastAsia="zh-CN"/>
        </w:rPr>
      </w:pPr>
      <w:r w:rsidRPr="009B2647">
        <w:rPr>
          <w:rFonts w:eastAsia="等线"/>
          <w:lang w:val="en-US" w:eastAsia="zh-CN"/>
        </w:rPr>
        <w:t>In RAN4#112 meeting, companies agreed to perform a second round of alignment and refined more simulation parameters as captured in R4-2414447. Simulation results from our side are as follows:</w:t>
      </w:r>
    </w:p>
    <w:tbl>
      <w:tblPr>
        <w:tblStyle w:val="aff"/>
        <w:tblW w:w="9630" w:type="dxa"/>
        <w:tblLook w:val="04A0" w:firstRow="1" w:lastRow="0" w:firstColumn="1" w:lastColumn="0" w:noHBand="0" w:noVBand="1"/>
      </w:tblPr>
      <w:tblGrid>
        <w:gridCol w:w="1838"/>
        <w:gridCol w:w="5387"/>
        <w:gridCol w:w="2405"/>
      </w:tblGrid>
      <w:tr w:rsidR="00A66647" w:rsidRPr="009B2647" w14:paraId="19C03D43" w14:textId="77777777" w:rsidTr="00754B5A">
        <w:trPr>
          <w:trHeight w:val="602"/>
        </w:trPr>
        <w:tc>
          <w:tcPr>
            <w:tcW w:w="1838" w:type="dxa"/>
          </w:tcPr>
          <w:p w14:paraId="05F98B65"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CSI feedback bits</w:t>
            </w:r>
          </w:p>
        </w:tc>
        <w:tc>
          <w:tcPr>
            <w:tcW w:w="5387" w:type="dxa"/>
          </w:tcPr>
          <w:p w14:paraId="5165535E" w14:textId="77777777" w:rsidR="00A66647" w:rsidRPr="009B2647" w:rsidRDefault="00A66647" w:rsidP="00754B5A">
            <w:pPr>
              <w:spacing w:line="360" w:lineRule="auto"/>
              <w:rPr>
                <w:rFonts w:eastAsiaTheme="minorEastAsia"/>
                <w:sz w:val="24"/>
                <w:lang w:val="en-US" w:eastAsia="zh-CN"/>
              </w:rPr>
            </w:pPr>
            <w:r w:rsidRPr="009B2647">
              <w:t>Quantization of encoder output</w:t>
            </w:r>
          </w:p>
        </w:tc>
        <w:tc>
          <w:tcPr>
            <w:tcW w:w="2405" w:type="dxa"/>
          </w:tcPr>
          <w:p w14:paraId="373C2766"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SGCS (UMa channel)</w:t>
            </w:r>
          </w:p>
        </w:tc>
      </w:tr>
      <w:tr w:rsidR="00A66647" w:rsidRPr="009B2647" w14:paraId="6D5325AE" w14:textId="77777777" w:rsidTr="00754B5A">
        <w:tc>
          <w:tcPr>
            <w:tcW w:w="1838" w:type="dxa"/>
          </w:tcPr>
          <w:p w14:paraId="7EFAF892"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64 bits</w:t>
            </w:r>
          </w:p>
        </w:tc>
        <w:tc>
          <w:tcPr>
            <w:tcW w:w="5387" w:type="dxa"/>
          </w:tcPr>
          <w:p w14:paraId="7D1EF2F2" w14:textId="77777777" w:rsidR="00A66647" w:rsidRPr="00A66647" w:rsidRDefault="00A66647" w:rsidP="00754B5A">
            <w:pPr>
              <w:spacing w:line="360" w:lineRule="auto"/>
              <w:rPr>
                <w:rFonts w:eastAsiaTheme="minorEastAsia"/>
                <w:sz w:val="24"/>
                <w:lang w:val="en-US" w:eastAsia="zh-CN"/>
              </w:rPr>
            </w:pPr>
            <w:r w:rsidRPr="00A66647">
              <w:rPr>
                <w:rFonts w:eastAsia="等线"/>
                <w:lang w:val="en-US" w:eastAsia="zh-CN"/>
              </w:rPr>
              <w:t xml:space="preserve">2 bits </w:t>
            </w:r>
            <w:r w:rsidRPr="00A66647">
              <w:t>quantization for CSI report</w:t>
            </w:r>
          </w:p>
        </w:tc>
        <w:tc>
          <w:tcPr>
            <w:tcW w:w="2405" w:type="dxa"/>
          </w:tcPr>
          <w:p w14:paraId="275B1C23" w14:textId="77777777" w:rsidR="00A66647" w:rsidRPr="00A66647" w:rsidRDefault="00A66647" w:rsidP="00754B5A">
            <w:pPr>
              <w:spacing w:line="360" w:lineRule="auto"/>
              <w:rPr>
                <w:rFonts w:eastAsia="等线"/>
                <w:lang w:val="en-US" w:eastAsia="zh-CN"/>
              </w:rPr>
            </w:pPr>
            <w:r w:rsidRPr="00A66647">
              <w:rPr>
                <w:rFonts w:eastAsia="等线"/>
                <w:lang w:val="en-US" w:eastAsia="zh-CN"/>
              </w:rPr>
              <w:t>0.717</w:t>
            </w:r>
          </w:p>
        </w:tc>
      </w:tr>
      <w:tr w:rsidR="00A66647" w:rsidRPr="009B2647" w14:paraId="3C56A062" w14:textId="77777777" w:rsidTr="00754B5A">
        <w:tc>
          <w:tcPr>
            <w:tcW w:w="1838" w:type="dxa"/>
          </w:tcPr>
          <w:p w14:paraId="29D9828B"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32 floats</w:t>
            </w:r>
          </w:p>
        </w:tc>
        <w:tc>
          <w:tcPr>
            <w:tcW w:w="5387" w:type="dxa"/>
          </w:tcPr>
          <w:p w14:paraId="1871CB91" w14:textId="77777777" w:rsidR="00A66647" w:rsidRPr="00A66647" w:rsidRDefault="00A66647" w:rsidP="00754B5A">
            <w:pPr>
              <w:spacing w:line="360" w:lineRule="auto"/>
              <w:rPr>
                <w:rFonts w:eastAsiaTheme="minorEastAsia"/>
                <w:lang w:eastAsia="zh-CN"/>
              </w:rPr>
            </w:pPr>
            <w:r w:rsidRPr="00A66647">
              <w:t>without quantization of the FC layer outputs for validation purposes only, i.e., float32 is sent in CSI report</w:t>
            </w:r>
          </w:p>
        </w:tc>
        <w:tc>
          <w:tcPr>
            <w:tcW w:w="2405" w:type="dxa"/>
          </w:tcPr>
          <w:p w14:paraId="609B2E93" w14:textId="77777777" w:rsidR="00A66647" w:rsidRPr="00A66647" w:rsidRDefault="00A66647" w:rsidP="00754B5A">
            <w:pPr>
              <w:spacing w:line="360" w:lineRule="auto"/>
              <w:rPr>
                <w:rFonts w:eastAsia="等线"/>
                <w:lang w:val="en-US" w:eastAsia="zh-CN"/>
              </w:rPr>
            </w:pPr>
            <w:r w:rsidRPr="00A66647">
              <w:rPr>
                <w:rFonts w:eastAsia="等线"/>
                <w:lang w:val="en-US" w:eastAsia="zh-CN"/>
              </w:rPr>
              <w:t>0.771</w:t>
            </w:r>
          </w:p>
        </w:tc>
      </w:tr>
    </w:tbl>
    <w:p w14:paraId="6253A76A" w14:textId="77777777" w:rsidR="00A66647" w:rsidRDefault="00A66647" w:rsidP="00A66647">
      <w:pPr>
        <w:spacing w:line="360" w:lineRule="auto"/>
        <w:rPr>
          <w:rFonts w:eastAsia="等线"/>
          <w:lang w:eastAsia="zh-CN"/>
        </w:rPr>
      </w:pPr>
      <w:r w:rsidRPr="009B2647">
        <w:rPr>
          <w:rFonts w:eastAsia="等线"/>
          <w:lang w:eastAsia="zh-CN"/>
        </w:rPr>
        <w:t xml:space="preserve"> </w:t>
      </w:r>
    </w:p>
    <w:p w14:paraId="6B9B1130" w14:textId="77777777" w:rsidR="00A66647" w:rsidRPr="004F6DDB" w:rsidRDefault="00A66647" w:rsidP="003E7622">
      <w:pPr>
        <w:spacing w:afterLines="50" w:after="120"/>
        <w:rPr>
          <w:rFonts w:eastAsia="等线"/>
          <w:lang w:eastAsia="zh-CN"/>
        </w:rPr>
      </w:pPr>
      <w:r w:rsidRPr="004F6DDB">
        <w:rPr>
          <w:rFonts w:eastAsia="等线"/>
          <w:lang w:eastAsia="zh-CN"/>
        </w:rPr>
        <w:t xml:space="preserve">In addition to the agreed CNN-based CSI encoder, three </w:t>
      </w:r>
      <w:r>
        <w:rPr>
          <w:rFonts w:eastAsia="等线" w:hint="eastAsia"/>
          <w:lang w:eastAsia="zh-CN"/>
        </w:rPr>
        <w:t>different</w:t>
      </w:r>
      <w:r w:rsidRPr="004F6DDB">
        <w:rPr>
          <w:rFonts w:eastAsia="等线"/>
          <w:lang w:eastAsia="zh-CN"/>
        </w:rPr>
        <w:t xml:space="preserve"> low-complexity encoders will be evaluated. Their corresponding FLOPs, model size, and </w:t>
      </w:r>
      <w:r>
        <w:rPr>
          <w:rFonts w:eastAsia="等线" w:hint="eastAsia"/>
          <w:lang w:eastAsia="zh-CN"/>
        </w:rPr>
        <w:t xml:space="preserve">backbone </w:t>
      </w:r>
      <w:r w:rsidRPr="004F6DDB">
        <w:rPr>
          <w:rFonts w:eastAsia="等线"/>
          <w:lang w:eastAsia="zh-CN"/>
        </w:rPr>
        <w:t>descriptions are summarized</w:t>
      </w:r>
      <w:r>
        <w:rPr>
          <w:rFonts w:eastAsia="等线" w:hint="eastAsia"/>
          <w:lang w:eastAsia="zh-CN"/>
        </w:rPr>
        <w:t xml:space="preserve"> as below</w:t>
      </w:r>
      <w:r w:rsidRPr="004F6DDB">
        <w:rPr>
          <w:rFonts w:eastAsia="等线"/>
          <w:lang w:eastAsia="zh-CN"/>
        </w:rPr>
        <w:t>, with detailed descriptions provided in Appendix</w:t>
      </w:r>
      <w:r>
        <w:rPr>
          <w:rFonts w:eastAsia="等线" w:hint="eastAsia"/>
          <w:lang w:eastAsia="zh-CN"/>
        </w:rPr>
        <w:t>-</w:t>
      </w:r>
      <w:r w:rsidRPr="004F6DDB">
        <w:rPr>
          <w:rFonts w:eastAsia="等线"/>
          <w:lang w:eastAsia="zh-CN"/>
        </w:rPr>
        <w:t>2.</w:t>
      </w:r>
    </w:p>
    <w:tbl>
      <w:tblPr>
        <w:tblStyle w:val="aff"/>
        <w:tblW w:w="0" w:type="auto"/>
        <w:tblLook w:val="04A0" w:firstRow="1" w:lastRow="0" w:firstColumn="1" w:lastColumn="0" w:noHBand="0" w:noVBand="1"/>
      </w:tblPr>
      <w:tblGrid>
        <w:gridCol w:w="2407"/>
        <w:gridCol w:w="1557"/>
        <w:gridCol w:w="1701"/>
        <w:gridCol w:w="3966"/>
      </w:tblGrid>
      <w:tr w:rsidR="00A66647" w14:paraId="6D928C80" w14:textId="77777777" w:rsidTr="00754B5A">
        <w:tc>
          <w:tcPr>
            <w:tcW w:w="2407" w:type="dxa"/>
          </w:tcPr>
          <w:p w14:paraId="13ECBAEB" w14:textId="77777777" w:rsidR="00A66647" w:rsidRDefault="00A66647" w:rsidP="00754B5A">
            <w:pPr>
              <w:spacing w:line="360" w:lineRule="auto"/>
              <w:rPr>
                <w:rFonts w:eastAsia="等线"/>
                <w:lang w:eastAsia="zh-CN"/>
              </w:rPr>
            </w:pPr>
          </w:p>
        </w:tc>
        <w:tc>
          <w:tcPr>
            <w:tcW w:w="1557" w:type="dxa"/>
          </w:tcPr>
          <w:p w14:paraId="7BCB97BE" w14:textId="77777777" w:rsidR="00A66647" w:rsidRDefault="00A66647" w:rsidP="00754B5A">
            <w:pPr>
              <w:spacing w:line="360" w:lineRule="auto"/>
              <w:rPr>
                <w:rFonts w:eastAsia="等线"/>
                <w:lang w:eastAsia="zh-CN"/>
              </w:rPr>
            </w:pPr>
            <w:r w:rsidRPr="00617F8A">
              <w:rPr>
                <w:rFonts w:eastAsia="宋体"/>
              </w:rPr>
              <w:t>FLOPs</w:t>
            </w:r>
          </w:p>
        </w:tc>
        <w:tc>
          <w:tcPr>
            <w:tcW w:w="1701" w:type="dxa"/>
          </w:tcPr>
          <w:p w14:paraId="4C895413" w14:textId="77777777" w:rsidR="00A66647" w:rsidRDefault="00A66647" w:rsidP="00754B5A">
            <w:pPr>
              <w:spacing w:line="360" w:lineRule="auto"/>
              <w:rPr>
                <w:rFonts w:eastAsia="等线"/>
                <w:lang w:eastAsia="zh-CN"/>
              </w:rPr>
            </w:pPr>
            <w:r w:rsidRPr="00617F8A">
              <w:rPr>
                <w:rFonts w:eastAsia="宋体"/>
              </w:rPr>
              <w:t>Model size</w:t>
            </w:r>
          </w:p>
        </w:tc>
        <w:tc>
          <w:tcPr>
            <w:tcW w:w="3966" w:type="dxa"/>
          </w:tcPr>
          <w:p w14:paraId="4B6B4713" w14:textId="77777777" w:rsidR="00A66647" w:rsidRDefault="00A66647" w:rsidP="00754B5A">
            <w:pPr>
              <w:spacing w:line="360" w:lineRule="auto"/>
              <w:rPr>
                <w:rFonts w:eastAsia="等线"/>
                <w:lang w:eastAsia="zh-CN"/>
              </w:rPr>
            </w:pPr>
            <w:r w:rsidRPr="00F306EA">
              <w:rPr>
                <w:rFonts w:eastAsia="等线"/>
                <w:lang w:eastAsia="zh-CN"/>
              </w:rPr>
              <w:t>Description</w:t>
            </w:r>
          </w:p>
        </w:tc>
      </w:tr>
      <w:tr w:rsidR="00A66647" w14:paraId="5173B2AD" w14:textId="77777777" w:rsidTr="00754B5A">
        <w:tc>
          <w:tcPr>
            <w:tcW w:w="2407" w:type="dxa"/>
          </w:tcPr>
          <w:p w14:paraId="2A24FA38"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ncoder-1</w:t>
            </w:r>
          </w:p>
        </w:tc>
        <w:tc>
          <w:tcPr>
            <w:tcW w:w="1557" w:type="dxa"/>
          </w:tcPr>
          <w:p w14:paraId="67A00996" w14:textId="77777777" w:rsidR="00A66647" w:rsidRDefault="00A66647" w:rsidP="00754B5A">
            <w:pPr>
              <w:spacing w:line="360" w:lineRule="auto"/>
              <w:rPr>
                <w:rFonts w:eastAsia="等线"/>
                <w:lang w:eastAsia="zh-CN"/>
              </w:rPr>
            </w:pPr>
            <w:r w:rsidRPr="009B2647">
              <w:rPr>
                <w:rFonts w:eastAsia="等线"/>
                <w:lang w:val="en-US" w:eastAsia="zh-CN"/>
              </w:rPr>
              <w:t>94.1M</w:t>
            </w:r>
          </w:p>
        </w:tc>
        <w:tc>
          <w:tcPr>
            <w:tcW w:w="1701" w:type="dxa"/>
          </w:tcPr>
          <w:p w14:paraId="019CB822" w14:textId="77777777" w:rsidR="00A66647" w:rsidRDefault="00A66647" w:rsidP="00754B5A">
            <w:pPr>
              <w:spacing w:line="360" w:lineRule="auto"/>
              <w:rPr>
                <w:rFonts w:eastAsia="等线"/>
                <w:lang w:eastAsia="zh-CN"/>
              </w:rPr>
            </w:pPr>
            <w:r w:rsidRPr="009B2647">
              <w:rPr>
                <w:rFonts w:eastAsia="等线"/>
                <w:lang w:val="en-US" w:eastAsia="zh-CN"/>
              </w:rPr>
              <w:t>0.13M</w:t>
            </w:r>
            <w:r w:rsidRPr="00617F8A">
              <w:rPr>
                <w:rFonts w:eastAsia="宋体"/>
              </w:rPr>
              <w:t>byte</w:t>
            </w:r>
          </w:p>
        </w:tc>
        <w:tc>
          <w:tcPr>
            <w:tcW w:w="3966" w:type="dxa"/>
          </w:tcPr>
          <w:p w14:paraId="74508E65" w14:textId="77777777" w:rsidR="00A66647" w:rsidRDefault="00A66647" w:rsidP="00754B5A">
            <w:pPr>
              <w:spacing w:line="360" w:lineRule="auto"/>
              <w:rPr>
                <w:rFonts w:eastAsia="等线"/>
                <w:lang w:eastAsia="zh-CN"/>
              </w:rPr>
            </w:pPr>
            <w:r w:rsidRPr="00F306EA">
              <w:rPr>
                <w:rFonts w:eastAsia="等线"/>
                <w:lang w:eastAsia="zh-CN"/>
              </w:rPr>
              <w:t>CNN-based encoder</w:t>
            </w:r>
          </w:p>
        </w:tc>
      </w:tr>
      <w:tr w:rsidR="00A66647" w14:paraId="15862A9A" w14:textId="77777777" w:rsidTr="00754B5A">
        <w:tc>
          <w:tcPr>
            <w:tcW w:w="2407" w:type="dxa"/>
          </w:tcPr>
          <w:p w14:paraId="5E9A7122"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ncoder-2</w:t>
            </w:r>
          </w:p>
        </w:tc>
        <w:tc>
          <w:tcPr>
            <w:tcW w:w="1557" w:type="dxa"/>
          </w:tcPr>
          <w:p w14:paraId="65F320D5" w14:textId="77777777" w:rsidR="00A66647" w:rsidRDefault="00A66647" w:rsidP="00754B5A">
            <w:pPr>
              <w:spacing w:line="360" w:lineRule="auto"/>
              <w:rPr>
                <w:rFonts w:eastAsia="等线"/>
                <w:lang w:eastAsia="zh-CN"/>
              </w:rPr>
            </w:pPr>
            <w:r w:rsidRPr="00617F8A">
              <w:rPr>
                <w:rFonts w:eastAsia="宋体"/>
              </w:rPr>
              <w:t>3.63M</w:t>
            </w:r>
          </w:p>
        </w:tc>
        <w:tc>
          <w:tcPr>
            <w:tcW w:w="1701" w:type="dxa"/>
          </w:tcPr>
          <w:p w14:paraId="3B3F7268" w14:textId="77777777" w:rsidR="00A66647" w:rsidRDefault="00A66647" w:rsidP="00754B5A">
            <w:pPr>
              <w:spacing w:line="360" w:lineRule="auto"/>
              <w:rPr>
                <w:rFonts w:eastAsia="等线"/>
                <w:lang w:eastAsia="zh-CN"/>
              </w:rPr>
            </w:pPr>
            <w:r w:rsidRPr="00617F8A">
              <w:rPr>
                <w:rFonts w:eastAsia="宋体"/>
              </w:rPr>
              <w:t>1.6Mbyte</w:t>
            </w:r>
          </w:p>
        </w:tc>
        <w:tc>
          <w:tcPr>
            <w:tcW w:w="3966" w:type="dxa"/>
          </w:tcPr>
          <w:p w14:paraId="0C14D042" w14:textId="77777777" w:rsidR="00A66647" w:rsidRDefault="00A66647" w:rsidP="00754B5A">
            <w:pPr>
              <w:spacing w:line="360" w:lineRule="auto"/>
              <w:rPr>
                <w:rFonts w:eastAsia="等线"/>
                <w:lang w:eastAsia="zh-CN"/>
              </w:rPr>
            </w:pPr>
            <w:r w:rsidRPr="00F306EA">
              <w:rPr>
                <w:rFonts w:eastAsia="等线"/>
                <w:lang w:eastAsia="zh-CN"/>
              </w:rPr>
              <w:t>Transformer-based low-complexity encoder</w:t>
            </w:r>
          </w:p>
        </w:tc>
      </w:tr>
      <w:tr w:rsidR="00A66647" w14:paraId="7526A576" w14:textId="77777777" w:rsidTr="00754B5A">
        <w:tc>
          <w:tcPr>
            <w:tcW w:w="2407" w:type="dxa"/>
          </w:tcPr>
          <w:p w14:paraId="571D1961"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ncoder-3</w:t>
            </w:r>
          </w:p>
        </w:tc>
        <w:tc>
          <w:tcPr>
            <w:tcW w:w="1557" w:type="dxa"/>
          </w:tcPr>
          <w:p w14:paraId="12638A5D" w14:textId="77777777" w:rsidR="00A66647" w:rsidRDefault="00A66647" w:rsidP="00754B5A">
            <w:pPr>
              <w:spacing w:line="360" w:lineRule="auto"/>
              <w:rPr>
                <w:rFonts w:eastAsia="等线"/>
                <w:lang w:eastAsia="zh-CN"/>
              </w:rPr>
            </w:pPr>
            <w:r w:rsidRPr="00617F8A">
              <w:rPr>
                <w:rFonts w:eastAsia="宋体"/>
              </w:rPr>
              <w:t>4.14M</w:t>
            </w:r>
          </w:p>
        </w:tc>
        <w:tc>
          <w:tcPr>
            <w:tcW w:w="1701" w:type="dxa"/>
          </w:tcPr>
          <w:p w14:paraId="0FBFC963" w14:textId="77777777" w:rsidR="00A66647" w:rsidRDefault="00A66647" w:rsidP="00754B5A">
            <w:pPr>
              <w:spacing w:line="360" w:lineRule="auto"/>
              <w:rPr>
                <w:rFonts w:eastAsia="等线"/>
                <w:lang w:eastAsia="zh-CN"/>
              </w:rPr>
            </w:pPr>
            <w:r w:rsidRPr="00617F8A">
              <w:rPr>
                <w:rFonts w:eastAsia="宋体"/>
              </w:rPr>
              <w:t>92Kbyte</w:t>
            </w:r>
          </w:p>
        </w:tc>
        <w:tc>
          <w:tcPr>
            <w:tcW w:w="3966" w:type="dxa"/>
          </w:tcPr>
          <w:p w14:paraId="4B9D85E6" w14:textId="77777777" w:rsidR="00A66647" w:rsidRDefault="00A66647" w:rsidP="00754B5A">
            <w:pPr>
              <w:spacing w:line="360" w:lineRule="auto"/>
              <w:rPr>
                <w:rFonts w:eastAsia="等线"/>
                <w:lang w:eastAsia="zh-CN"/>
              </w:rPr>
            </w:pPr>
            <w:r w:rsidRPr="00F306EA">
              <w:rPr>
                <w:rFonts w:eastAsia="等线"/>
                <w:lang w:eastAsia="zh-CN"/>
              </w:rPr>
              <w:t>CNN-based low-complexity encoder</w:t>
            </w:r>
          </w:p>
        </w:tc>
      </w:tr>
      <w:tr w:rsidR="00A66647" w14:paraId="52B57FF3" w14:textId="77777777" w:rsidTr="00754B5A">
        <w:tc>
          <w:tcPr>
            <w:tcW w:w="2407" w:type="dxa"/>
          </w:tcPr>
          <w:p w14:paraId="66A6A90F"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ncoder-4</w:t>
            </w:r>
          </w:p>
        </w:tc>
        <w:tc>
          <w:tcPr>
            <w:tcW w:w="1557" w:type="dxa"/>
          </w:tcPr>
          <w:p w14:paraId="22B094C5" w14:textId="77777777" w:rsidR="00A66647" w:rsidRDefault="00A66647" w:rsidP="00754B5A">
            <w:pPr>
              <w:spacing w:line="360" w:lineRule="auto"/>
              <w:rPr>
                <w:rFonts w:eastAsia="等线"/>
                <w:lang w:eastAsia="zh-CN"/>
              </w:rPr>
            </w:pPr>
            <w:r w:rsidRPr="00F306EA">
              <w:rPr>
                <w:rFonts w:eastAsia="等线"/>
                <w:lang w:eastAsia="zh-CN"/>
              </w:rPr>
              <w:t>0.22M</w:t>
            </w:r>
          </w:p>
        </w:tc>
        <w:tc>
          <w:tcPr>
            <w:tcW w:w="1701" w:type="dxa"/>
          </w:tcPr>
          <w:p w14:paraId="6B4807C1" w14:textId="77777777" w:rsidR="00A66647" w:rsidRDefault="00A66647" w:rsidP="00754B5A">
            <w:pPr>
              <w:spacing w:line="360" w:lineRule="auto"/>
              <w:rPr>
                <w:rFonts w:eastAsia="等线"/>
                <w:lang w:eastAsia="zh-CN"/>
              </w:rPr>
            </w:pPr>
            <w:r w:rsidRPr="00AA48B2">
              <w:rPr>
                <w:rFonts w:eastAsia="等线"/>
                <w:lang w:val="en-US" w:eastAsia="zh-CN"/>
              </w:rPr>
              <w:t>0.11M</w:t>
            </w:r>
            <w:r w:rsidRPr="00617F8A">
              <w:rPr>
                <w:rFonts w:eastAsia="宋体"/>
              </w:rPr>
              <w:t>byte</w:t>
            </w:r>
          </w:p>
        </w:tc>
        <w:tc>
          <w:tcPr>
            <w:tcW w:w="3966" w:type="dxa"/>
          </w:tcPr>
          <w:p w14:paraId="455E6E2D" w14:textId="77777777" w:rsidR="00A66647" w:rsidRDefault="00A66647" w:rsidP="00754B5A">
            <w:pPr>
              <w:spacing w:line="360" w:lineRule="auto"/>
              <w:rPr>
                <w:rFonts w:eastAsia="等线"/>
                <w:lang w:eastAsia="zh-CN"/>
              </w:rPr>
            </w:pPr>
            <w:r>
              <w:rPr>
                <w:rFonts w:eastAsia="等线" w:hint="eastAsia"/>
                <w:lang w:eastAsia="zh-CN"/>
              </w:rPr>
              <w:t>MLP-</w:t>
            </w:r>
            <w:r w:rsidRPr="00F306EA">
              <w:rPr>
                <w:rFonts w:eastAsia="等线"/>
                <w:lang w:eastAsia="zh-CN"/>
              </w:rPr>
              <w:t xml:space="preserve"> based low-complexity encoder</w:t>
            </w:r>
          </w:p>
        </w:tc>
      </w:tr>
    </w:tbl>
    <w:p w14:paraId="17FA71AF" w14:textId="77777777" w:rsidR="00A66647" w:rsidRPr="00095E4A" w:rsidRDefault="00A66647" w:rsidP="00A66647">
      <w:pPr>
        <w:spacing w:line="360" w:lineRule="auto"/>
        <w:rPr>
          <w:rFonts w:eastAsia="等线"/>
          <w:lang w:eastAsia="zh-CN"/>
        </w:rPr>
      </w:pPr>
    </w:p>
    <w:p w14:paraId="7DE80955" w14:textId="6961445D" w:rsidR="00A66647" w:rsidRDefault="00A66647" w:rsidP="003E7622">
      <w:pPr>
        <w:spacing w:afterLines="50" w:after="120"/>
        <w:rPr>
          <w:rFonts w:eastAsia="等线"/>
          <w:lang w:eastAsia="zh-CN"/>
        </w:rPr>
      </w:pPr>
      <w:r w:rsidRPr="004F6DDB">
        <w:rPr>
          <w:rFonts w:eastAsia="等线"/>
          <w:lang w:eastAsia="zh-CN"/>
        </w:rPr>
        <w:t xml:space="preserve">As discussed in 3GPP RAN4 Meeting #115, the verification procedures for these low-complexity encoders are outlined </w:t>
      </w:r>
      <w:r>
        <w:rPr>
          <w:rFonts w:eastAsia="等线" w:hint="eastAsia"/>
          <w:lang w:eastAsia="zh-CN"/>
        </w:rPr>
        <w:t xml:space="preserve">as </w:t>
      </w:r>
      <w:r w:rsidRPr="004F6DDB">
        <w:rPr>
          <w:rFonts w:eastAsia="等线"/>
          <w:lang w:eastAsia="zh-CN"/>
        </w:rPr>
        <w:t>below</w:t>
      </w:r>
    </w:p>
    <w:p w14:paraId="49BAFC03" w14:textId="77777777" w:rsidR="00A66647" w:rsidRPr="004F6DDB" w:rsidRDefault="00A66647" w:rsidP="00A66647">
      <w:pPr>
        <w:spacing w:line="360" w:lineRule="auto"/>
        <w:rPr>
          <w:rFonts w:eastAsia="等线"/>
          <w:lang w:eastAsia="zh-CN"/>
        </w:rPr>
      </w:pPr>
    </w:p>
    <w:p w14:paraId="5C9BEEF5" w14:textId="77777777" w:rsidR="00A66647" w:rsidRDefault="00A66647" w:rsidP="00A66647">
      <w:pPr>
        <w:spacing w:line="360" w:lineRule="auto"/>
        <w:jc w:val="center"/>
        <w:rPr>
          <w:rFonts w:eastAsia="等线"/>
          <w:lang w:eastAsia="zh-CN"/>
        </w:rPr>
      </w:pPr>
      <w:r>
        <w:rPr>
          <w:noProof/>
        </w:rPr>
        <w:lastRenderedPageBreak/>
        <w:drawing>
          <wp:inline distT="0" distB="0" distL="0" distR="0" wp14:anchorId="4F92B49B" wp14:editId="4A276DF5">
            <wp:extent cx="3938887" cy="8555066"/>
            <wp:effectExtent l="0" t="0" r="0" b="0"/>
            <wp:docPr id="1734182912" name="Picture 3"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82912" name="Picture 3" descr="图形用户界面&#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8410" cy="8575751"/>
                    </a:xfrm>
                    <a:prstGeom prst="rect">
                      <a:avLst/>
                    </a:prstGeom>
                    <a:noFill/>
                  </pic:spPr>
                </pic:pic>
              </a:graphicData>
            </a:graphic>
          </wp:inline>
        </w:drawing>
      </w:r>
    </w:p>
    <w:p w14:paraId="652B215E" w14:textId="77777777" w:rsidR="00A66647" w:rsidRDefault="00A66647" w:rsidP="00A66647">
      <w:pPr>
        <w:spacing w:line="360" w:lineRule="auto"/>
        <w:rPr>
          <w:rFonts w:eastAsia="等线"/>
          <w:lang w:eastAsia="zh-CN"/>
        </w:rPr>
      </w:pPr>
    </w:p>
    <w:p w14:paraId="42ABF05C" w14:textId="77777777" w:rsidR="00A66647" w:rsidRPr="003E7622" w:rsidRDefault="00A66647" w:rsidP="003E7622">
      <w:pPr>
        <w:pStyle w:val="afa"/>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lastRenderedPageBreak/>
        <w:t>SGCS-0: Based on the agreed CSI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 xml:space="preserve">1 structure and </w:t>
      </w:r>
      <w:r w:rsidRPr="003E7622">
        <w:rPr>
          <w:rFonts w:ascii="Times New Roman" w:eastAsiaTheme="minorEastAsia" w:hAnsi="Times New Roman" w:hint="eastAsia"/>
          <w:lang w:eastAsia="zh-CN"/>
        </w:rPr>
        <w:t xml:space="preserve">the agreed </w:t>
      </w:r>
      <w:r w:rsidRPr="003E7622">
        <w:rPr>
          <w:rFonts w:ascii="Times New Roman" w:eastAsiaTheme="minorEastAsia" w:hAnsi="Times New Roman"/>
          <w:lang w:eastAsia="zh-CN"/>
        </w:rPr>
        <w:t xml:space="preserve">decoder structure, trained on the mixed dataset to </w:t>
      </w:r>
      <w:r w:rsidRPr="003E7622">
        <w:rPr>
          <w:rFonts w:ascii="Times New Roman" w:eastAsiaTheme="minorEastAsia" w:hAnsi="Times New Roman" w:hint="eastAsia"/>
          <w:lang w:eastAsia="zh-CN"/>
        </w:rPr>
        <w:t>obtain</w:t>
      </w:r>
      <w:r w:rsidRPr="003E7622">
        <w:rPr>
          <w:rFonts w:ascii="Times New Roman" w:eastAsiaTheme="minorEastAsia" w:hAnsi="Times New Roman"/>
          <w:lang w:eastAsia="zh-CN"/>
        </w:rPr>
        <w:t xml:space="preserve"> SGCS-0.</w:t>
      </w:r>
    </w:p>
    <w:p w14:paraId="5930D1C3" w14:textId="77777777" w:rsidR="00A66647" w:rsidRPr="003E7622" w:rsidRDefault="00A66647" w:rsidP="003E7622">
      <w:pPr>
        <w:pStyle w:val="afa"/>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 xml:space="preserve">SGCS-1: Compared to SGCS-0, the CSI decoder is frozen. Encoder 1 is trained on the mixed dataset to </w:t>
      </w:r>
      <w:r w:rsidRPr="003E7622">
        <w:rPr>
          <w:rFonts w:ascii="Times New Roman" w:eastAsiaTheme="minorEastAsia" w:hAnsi="Times New Roman" w:hint="eastAsia"/>
          <w:lang w:eastAsia="zh-CN"/>
        </w:rPr>
        <w:t>obtain</w:t>
      </w:r>
      <w:r w:rsidRPr="003E7622">
        <w:rPr>
          <w:rFonts w:ascii="Times New Roman" w:eastAsiaTheme="minorEastAsia" w:hAnsi="Times New Roman"/>
          <w:lang w:eastAsia="zh-CN"/>
        </w:rPr>
        <w:t xml:space="preserve"> SGCS-1.</w:t>
      </w:r>
    </w:p>
    <w:p w14:paraId="40EC0599" w14:textId="77777777" w:rsidR="00A66647" w:rsidRPr="003E7622" w:rsidRDefault="00A66647" w:rsidP="003E7622">
      <w:pPr>
        <w:pStyle w:val="afa"/>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SGCS-2: Compared to SGCS-1, multiple encoders are evaluated</w:t>
      </w:r>
      <w:r w:rsidRPr="003E7622">
        <w:rPr>
          <w:rFonts w:ascii="Times New Roman" w:eastAsiaTheme="minorEastAsia" w:hAnsi="Times New Roman" w:hint="eastAsia"/>
          <w:lang w:eastAsia="zh-CN"/>
        </w:rPr>
        <w:t>, including</w:t>
      </w:r>
      <w:r w:rsidRPr="003E7622">
        <w:rPr>
          <w:rFonts w:ascii="Times New Roman" w:eastAsiaTheme="minorEastAsia" w:hAnsi="Times New Roman"/>
          <w:lang w:eastAsia="zh-CN"/>
        </w:rPr>
        <w:t xml:space="preserve">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2 (Transformer-based),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3 (CNN-based), and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4 (MLP-based). The decoder remains the Samsung-provided frozen decoder.</w:t>
      </w:r>
    </w:p>
    <w:p w14:paraId="399F9DAB" w14:textId="77777777" w:rsidR="00A66647" w:rsidRPr="003E7622" w:rsidRDefault="00A66647" w:rsidP="003E7622">
      <w:pPr>
        <w:pStyle w:val="afa"/>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 xml:space="preserve">SGCS-3: Compared to SGCS-2, the decoder is no longer frozen but is constrained to the agreed CSI decoder structure and participates in training. A dedicated decoder is </w:t>
      </w:r>
      <w:r w:rsidRPr="003E7622">
        <w:rPr>
          <w:rFonts w:ascii="Times New Roman" w:eastAsiaTheme="minorEastAsia" w:hAnsi="Times New Roman" w:hint="eastAsia"/>
          <w:lang w:eastAsia="zh-CN"/>
        </w:rPr>
        <w:t>joint</w:t>
      </w:r>
      <w:r w:rsidRPr="003E7622">
        <w:rPr>
          <w:rFonts w:ascii="Times New Roman" w:eastAsiaTheme="minorEastAsia" w:hAnsi="Times New Roman"/>
          <w:lang w:eastAsia="zh-CN"/>
        </w:rPr>
        <w:t xml:space="preserve">-trained with each encoder using the mixed dataset, </w:t>
      </w:r>
      <w:r w:rsidRPr="003E7622">
        <w:rPr>
          <w:rFonts w:ascii="Times New Roman" w:eastAsiaTheme="minorEastAsia" w:hAnsi="Times New Roman" w:hint="eastAsia"/>
          <w:lang w:eastAsia="zh-CN"/>
        </w:rPr>
        <w:t>to obtain</w:t>
      </w:r>
      <w:r w:rsidRPr="003E7622">
        <w:rPr>
          <w:rFonts w:ascii="Times New Roman" w:eastAsiaTheme="minorEastAsia" w:hAnsi="Times New Roman"/>
          <w:lang w:eastAsia="zh-CN"/>
        </w:rPr>
        <w:t xml:space="preserve"> corresponding SGCS-3 per encoder.</w:t>
      </w:r>
    </w:p>
    <w:p w14:paraId="3B706FDB" w14:textId="77777777" w:rsidR="00A66647" w:rsidRPr="003E7622" w:rsidRDefault="00A66647" w:rsidP="003E7622">
      <w:pPr>
        <w:pStyle w:val="afa"/>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 xml:space="preserve">SGCS-4: Compared to SGCS-3, </w:t>
      </w:r>
      <w:r w:rsidRPr="003E7622">
        <w:rPr>
          <w:rFonts w:ascii="Times New Roman" w:eastAsiaTheme="minorEastAsia" w:hAnsi="Times New Roman" w:hint="eastAsia"/>
          <w:lang w:eastAsia="zh-CN"/>
        </w:rPr>
        <w:t xml:space="preserve">one </w:t>
      </w:r>
      <w:r w:rsidRPr="003E7622">
        <w:rPr>
          <w:rFonts w:ascii="Times New Roman" w:eastAsiaTheme="minorEastAsia" w:hAnsi="Times New Roman"/>
          <w:lang w:eastAsia="zh-CN"/>
        </w:rPr>
        <w:t xml:space="preserve">decoder is trained to </w:t>
      </w:r>
      <w:r w:rsidRPr="003E7622">
        <w:rPr>
          <w:rFonts w:ascii="Times New Roman" w:eastAsiaTheme="minorEastAsia" w:hAnsi="Times New Roman" w:hint="eastAsia"/>
          <w:lang w:eastAsia="zh-CN"/>
        </w:rPr>
        <w:t>match</w:t>
      </w:r>
      <w:r w:rsidRPr="003E7622">
        <w:rPr>
          <w:rFonts w:ascii="Times New Roman" w:eastAsiaTheme="minorEastAsia" w:hAnsi="Times New Roman"/>
          <w:lang w:eastAsia="zh-CN"/>
        </w:rPr>
        <w:t xml:space="preserve"> </w:t>
      </w:r>
      <w:r w:rsidRPr="003E7622">
        <w:rPr>
          <w:rFonts w:ascii="Times New Roman" w:eastAsiaTheme="minorEastAsia" w:hAnsi="Times New Roman" w:hint="eastAsia"/>
          <w:lang w:eastAsia="zh-CN"/>
        </w:rPr>
        <w:t>different</w:t>
      </w:r>
      <w:r w:rsidRPr="003E7622">
        <w:rPr>
          <w:rFonts w:ascii="Times New Roman" w:eastAsiaTheme="minorEastAsia" w:hAnsi="Times New Roman"/>
          <w:lang w:eastAsia="zh-CN"/>
        </w:rPr>
        <w:t xml:space="preserve"> encoders, instead of training a dedicated decoder per encoder.</w:t>
      </w:r>
    </w:p>
    <w:p w14:paraId="637FEA04" w14:textId="3F6A21AC" w:rsidR="00A66647" w:rsidRPr="00CD3B74" w:rsidRDefault="00A66647" w:rsidP="003E7622">
      <w:pPr>
        <w:spacing w:afterLines="50" w:after="120"/>
        <w:rPr>
          <w:rFonts w:eastAsia="等线"/>
          <w:lang w:val="en-US" w:eastAsia="zh-CN"/>
        </w:rPr>
      </w:pPr>
      <w:r w:rsidRPr="00CD3B74">
        <w:rPr>
          <w:rFonts w:eastAsia="等线" w:hint="eastAsia"/>
          <w:lang w:val="en-US" w:eastAsia="zh-CN"/>
        </w:rPr>
        <w:t>T</w:t>
      </w:r>
      <w:r w:rsidRPr="00CD3B74">
        <w:rPr>
          <w:rFonts w:eastAsia="等线"/>
          <w:lang w:val="en-US" w:eastAsia="zh-CN"/>
        </w:rPr>
        <w:t xml:space="preserve">he </w:t>
      </w:r>
      <w:r w:rsidRPr="00CD3B74">
        <w:rPr>
          <w:rFonts w:eastAsia="等线" w:hint="eastAsia"/>
          <w:lang w:val="en-US" w:eastAsia="zh-CN"/>
        </w:rPr>
        <w:t xml:space="preserve">updated simulation results </w:t>
      </w:r>
      <w:r w:rsidRPr="00CD3B74">
        <w:rPr>
          <w:rFonts w:eastAsia="等线"/>
          <w:lang w:val="en-US" w:eastAsia="zh-CN"/>
        </w:rPr>
        <w:t>for low-complexity encoders with different backbones</w:t>
      </w:r>
      <w:r w:rsidRPr="00CD3B74">
        <w:rPr>
          <w:rFonts w:eastAsia="等线" w:hint="eastAsia"/>
          <w:lang w:val="en-US" w:eastAsia="zh-CN"/>
        </w:rPr>
        <w:t xml:space="preserve"> </w:t>
      </w:r>
      <w:r w:rsidRPr="00CD3B74">
        <w:rPr>
          <w:rFonts w:eastAsia="等线"/>
          <w:lang w:val="en-US" w:eastAsia="zh-CN"/>
        </w:rPr>
        <w:t>are</w:t>
      </w:r>
      <w:r w:rsidRPr="00CD3B74">
        <w:rPr>
          <w:rFonts w:eastAsia="等线" w:hint="eastAsia"/>
          <w:lang w:val="en-US" w:eastAsia="zh-CN"/>
        </w:rPr>
        <w:t xml:space="preserve"> </w:t>
      </w:r>
      <w:r>
        <w:rPr>
          <w:rFonts w:eastAsia="等线" w:hint="eastAsia"/>
          <w:lang w:val="en-US" w:eastAsia="zh-CN"/>
        </w:rPr>
        <w:t>shown as below</w:t>
      </w:r>
    </w:p>
    <w:tbl>
      <w:tblPr>
        <w:tblStyle w:val="aff"/>
        <w:tblW w:w="9776" w:type="dxa"/>
        <w:tblLook w:val="04A0" w:firstRow="1" w:lastRow="0" w:firstColumn="1" w:lastColumn="0" w:noHBand="0" w:noVBand="1"/>
      </w:tblPr>
      <w:tblGrid>
        <w:gridCol w:w="1605"/>
        <w:gridCol w:w="1509"/>
        <w:gridCol w:w="1843"/>
        <w:gridCol w:w="1984"/>
        <w:gridCol w:w="2835"/>
      </w:tblGrid>
      <w:tr w:rsidR="00592A7C" w14:paraId="51BC2426" w14:textId="77777777" w:rsidTr="00592A7C">
        <w:tc>
          <w:tcPr>
            <w:tcW w:w="1605" w:type="dxa"/>
            <w:vAlign w:val="center"/>
          </w:tcPr>
          <w:p w14:paraId="0823EABE" w14:textId="77777777" w:rsidR="00592A7C" w:rsidRDefault="00592A7C" w:rsidP="00592A7C">
            <w:pPr>
              <w:spacing w:afterLines="50" w:after="120"/>
              <w:rPr>
                <w:rFonts w:eastAsiaTheme="minorEastAsia"/>
                <w:b/>
                <w:bCs/>
                <w:sz w:val="24"/>
                <w:szCs w:val="24"/>
                <w:u w:val="single"/>
                <w:lang w:eastAsia="zh-CN"/>
              </w:rPr>
            </w:pPr>
          </w:p>
        </w:tc>
        <w:tc>
          <w:tcPr>
            <w:tcW w:w="1509" w:type="dxa"/>
            <w:vAlign w:val="center"/>
          </w:tcPr>
          <w:p w14:paraId="20EE9A11" w14:textId="77777777" w:rsidR="00592A7C" w:rsidRDefault="00592A7C" w:rsidP="00592A7C">
            <w:pPr>
              <w:spacing w:afterLines="50" w:after="120"/>
              <w:jc w:val="center"/>
              <w:rPr>
                <w:rFonts w:eastAsia="微软雅黑"/>
                <w:lang w:eastAsia="zh-CN"/>
              </w:rPr>
            </w:pPr>
            <w:r w:rsidRPr="003E7622">
              <w:rPr>
                <w:rFonts w:eastAsia="微软雅黑"/>
              </w:rPr>
              <w:t>（</w:t>
            </w:r>
            <w:r w:rsidRPr="003E7622">
              <w:rPr>
                <w:rFonts w:eastAsia="Times New Roman"/>
              </w:rPr>
              <w:t>1-to-1</w:t>
            </w:r>
            <w:r w:rsidRPr="003E7622">
              <w:rPr>
                <w:rFonts w:eastAsia="微软雅黑"/>
              </w:rPr>
              <w:t>）</w:t>
            </w:r>
          </w:p>
          <w:p w14:paraId="14B1293E" w14:textId="62E5B21B"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Joint training</w:t>
            </w:r>
          </w:p>
        </w:tc>
        <w:tc>
          <w:tcPr>
            <w:tcW w:w="1843" w:type="dxa"/>
            <w:vAlign w:val="center"/>
          </w:tcPr>
          <w:p w14:paraId="6B87EC70" w14:textId="53514607"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New encoder training with frozen decoder</w:t>
            </w:r>
          </w:p>
        </w:tc>
        <w:tc>
          <w:tcPr>
            <w:tcW w:w="1984" w:type="dxa"/>
            <w:vAlign w:val="center"/>
          </w:tcPr>
          <w:p w14:paraId="565BF434" w14:textId="77777777" w:rsidR="00592A7C" w:rsidRPr="003E7622" w:rsidRDefault="00592A7C" w:rsidP="00592A7C">
            <w:pPr>
              <w:spacing w:afterLines="50" w:after="120"/>
              <w:jc w:val="center"/>
              <w:rPr>
                <w:rFonts w:eastAsiaTheme="minorEastAsia"/>
                <w:lang w:eastAsia="zh-CN"/>
              </w:rPr>
            </w:pPr>
            <w:r w:rsidRPr="003E7622">
              <w:rPr>
                <w:rFonts w:eastAsia="微软雅黑"/>
              </w:rPr>
              <w:t>（</w:t>
            </w:r>
            <w:r w:rsidRPr="003E7622">
              <w:rPr>
                <w:rFonts w:eastAsia="Times New Roman"/>
              </w:rPr>
              <w:t>N-to-1</w:t>
            </w:r>
            <w:r w:rsidRPr="003E7622">
              <w:rPr>
                <w:rFonts w:eastAsia="微软雅黑"/>
              </w:rPr>
              <w:t>）</w:t>
            </w:r>
            <w:r w:rsidRPr="003E7622">
              <w:rPr>
                <w:rFonts w:eastAsia="Times New Roman"/>
              </w:rPr>
              <w:t>Joint training</w:t>
            </w:r>
          </w:p>
          <w:p w14:paraId="58867860" w14:textId="20B45B9D"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SGCS-4 Step-1</w:t>
            </w:r>
          </w:p>
        </w:tc>
        <w:tc>
          <w:tcPr>
            <w:tcW w:w="2835" w:type="dxa"/>
            <w:vAlign w:val="center"/>
          </w:tcPr>
          <w:p w14:paraId="5FFAED5A" w14:textId="77777777" w:rsidR="00592A7C" w:rsidRPr="003E7622" w:rsidRDefault="00592A7C" w:rsidP="00592A7C">
            <w:pPr>
              <w:spacing w:afterLines="50" w:after="120"/>
              <w:jc w:val="center"/>
              <w:rPr>
                <w:rFonts w:eastAsiaTheme="minorEastAsia"/>
                <w:lang w:eastAsia="zh-CN"/>
              </w:rPr>
            </w:pPr>
            <w:r w:rsidRPr="003E7622">
              <w:rPr>
                <w:rFonts w:eastAsia="Times New Roman"/>
              </w:rPr>
              <w:t>New encoder training with frozen decoder from Step-1</w:t>
            </w:r>
          </w:p>
          <w:p w14:paraId="39C4E619" w14:textId="38707A8D"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SGCS-4 Step-2</w:t>
            </w:r>
          </w:p>
        </w:tc>
      </w:tr>
      <w:tr w:rsidR="00592A7C" w14:paraId="071E349D" w14:textId="77777777" w:rsidTr="00592A7C">
        <w:tc>
          <w:tcPr>
            <w:tcW w:w="1605" w:type="dxa"/>
            <w:vAlign w:val="center"/>
          </w:tcPr>
          <w:p w14:paraId="39C3A231" w14:textId="319E757A"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Encoder-1</w:t>
            </w:r>
          </w:p>
        </w:tc>
        <w:tc>
          <w:tcPr>
            <w:tcW w:w="1509" w:type="dxa"/>
            <w:vAlign w:val="center"/>
          </w:tcPr>
          <w:p w14:paraId="47D8D288"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SGCS-0</w:t>
            </w:r>
          </w:p>
          <w:p w14:paraId="17BEC6B6" w14:textId="641176A2" w:rsidR="00592A7C" w:rsidRPr="00592A7C" w:rsidRDefault="00592A7C" w:rsidP="00592A7C">
            <w:pPr>
              <w:spacing w:afterLines="50" w:after="120"/>
              <w:rPr>
                <w:rFonts w:eastAsiaTheme="minorEastAsia"/>
                <w:lang w:eastAsia="zh-CN"/>
              </w:rPr>
            </w:pPr>
            <w:r w:rsidRPr="00592A7C">
              <w:rPr>
                <w:rFonts w:eastAsiaTheme="minorEastAsia"/>
                <w:lang w:eastAsia="zh-CN"/>
              </w:rPr>
              <w:t>0.7054</w:t>
            </w:r>
          </w:p>
        </w:tc>
        <w:tc>
          <w:tcPr>
            <w:tcW w:w="1843" w:type="dxa"/>
            <w:vAlign w:val="center"/>
          </w:tcPr>
          <w:p w14:paraId="0FE74ABC"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SGCS-1</w:t>
            </w:r>
          </w:p>
          <w:p w14:paraId="0CD9E8B8" w14:textId="372AD900" w:rsidR="00592A7C" w:rsidRPr="00592A7C" w:rsidRDefault="00592A7C" w:rsidP="00592A7C">
            <w:pPr>
              <w:spacing w:afterLines="50" w:after="120"/>
              <w:rPr>
                <w:rFonts w:eastAsiaTheme="minorEastAsia"/>
                <w:lang w:eastAsia="zh-CN"/>
              </w:rPr>
            </w:pPr>
            <w:r w:rsidRPr="00592A7C">
              <w:rPr>
                <w:rFonts w:eastAsiaTheme="minorEastAsia"/>
                <w:lang w:eastAsia="zh-CN"/>
              </w:rPr>
              <w:t>0.7040</w:t>
            </w:r>
          </w:p>
        </w:tc>
        <w:tc>
          <w:tcPr>
            <w:tcW w:w="1984" w:type="dxa"/>
            <w:vAlign w:val="center"/>
          </w:tcPr>
          <w:p w14:paraId="001A3E9B"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p>
          <w:p w14:paraId="1EC1A1F4" w14:textId="09E080E7" w:rsidR="00592A7C" w:rsidRPr="00592A7C" w:rsidRDefault="00592A7C" w:rsidP="00592A7C">
            <w:pPr>
              <w:spacing w:afterLines="50" w:after="120"/>
              <w:rPr>
                <w:rFonts w:eastAsiaTheme="minorEastAsia"/>
                <w:lang w:eastAsia="zh-CN"/>
              </w:rPr>
            </w:pPr>
            <w:r w:rsidRPr="00592A7C">
              <w:rPr>
                <w:rFonts w:eastAsiaTheme="minorEastAsia"/>
                <w:lang w:eastAsia="zh-CN"/>
              </w:rPr>
              <w:t>0.6871</w:t>
            </w:r>
          </w:p>
        </w:tc>
        <w:tc>
          <w:tcPr>
            <w:tcW w:w="2835" w:type="dxa"/>
            <w:vAlign w:val="center"/>
          </w:tcPr>
          <w:p w14:paraId="63C28C26"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056ECF95" w14:textId="3987779B" w:rsidR="00592A7C" w:rsidRPr="00592A7C" w:rsidRDefault="00592A7C" w:rsidP="00592A7C">
            <w:pPr>
              <w:spacing w:afterLines="50" w:after="120"/>
              <w:rPr>
                <w:rFonts w:eastAsiaTheme="minorEastAsia"/>
                <w:lang w:eastAsia="zh-CN"/>
              </w:rPr>
            </w:pPr>
            <w:r w:rsidRPr="00592A7C">
              <w:rPr>
                <w:rFonts w:eastAsiaTheme="minorEastAsia"/>
                <w:lang w:eastAsia="zh-CN"/>
              </w:rPr>
              <w:t>0.6935</w:t>
            </w:r>
          </w:p>
        </w:tc>
      </w:tr>
      <w:tr w:rsidR="00592A7C" w14:paraId="6F1AC745" w14:textId="77777777" w:rsidTr="00592A7C">
        <w:tc>
          <w:tcPr>
            <w:tcW w:w="1605" w:type="dxa"/>
            <w:vAlign w:val="center"/>
          </w:tcPr>
          <w:p w14:paraId="2CD52854" w14:textId="22478AB3"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Encoder-2</w:t>
            </w:r>
          </w:p>
        </w:tc>
        <w:tc>
          <w:tcPr>
            <w:tcW w:w="1509" w:type="dxa"/>
            <w:vAlign w:val="center"/>
          </w:tcPr>
          <w:p w14:paraId="3488259A"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SGCS-3</w:t>
            </w:r>
          </w:p>
          <w:p w14:paraId="21756869" w14:textId="66175438" w:rsidR="00592A7C" w:rsidRPr="00592A7C" w:rsidRDefault="00592A7C" w:rsidP="00592A7C">
            <w:pPr>
              <w:spacing w:afterLines="50" w:after="120"/>
              <w:rPr>
                <w:rFonts w:eastAsiaTheme="minorEastAsia"/>
                <w:lang w:eastAsia="zh-CN"/>
              </w:rPr>
            </w:pPr>
            <w:r w:rsidRPr="00592A7C">
              <w:rPr>
                <w:rFonts w:eastAsiaTheme="minorEastAsia"/>
                <w:lang w:eastAsia="zh-CN"/>
              </w:rPr>
              <w:t>0.7175</w:t>
            </w:r>
          </w:p>
        </w:tc>
        <w:tc>
          <w:tcPr>
            <w:tcW w:w="1843" w:type="dxa"/>
            <w:vAlign w:val="center"/>
          </w:tcPr>
          <w:p w14:paraId="1FE57748"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SGCS-2</w:t>
            </w:r>
          </w:p>
          <w:p w14:paraId="303336B9" w14:textId="411DC419" w:rsidR="00592A7C" w:rsidRPr="00592A7C" w:rsidRDefault="00592A7C" w:rsidP="00592A7C">
            <w:pPr>
              <w:spacing w:afterLines="50" w:after="120"/>
              <w:rPr>
                <w:rFonts w:eastAsiaTheme="minorEastAsia"/>
                <w:lang w:eastAsia="zh-CN"/>
              </w:rPr>
            </w:pPr>
            <w:r w:rsidRPr="00592A7C">
              <w:rPr>
                <w:rFonts w:eastAsiaTheme="minorEastAsia"/>
                <w:lang w:eastAsia="zh-CN"/>
              </w:rPr>
              <w:t>0.6993</w:t>
            </w:r>
          </w:p>
        </w:tc>
        <w:tc>
          <w:tcPr>
            <w:tcW w:w="1984" w:type="dxa"/>
            <w:vAlign w:val="center"/>
          </w:tcPr>
          <w:p w14:paraId="5EB0D7AA"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r w:rsidRPr="00592A7C">
              <w:rPr>
                <w:rFonts w:eastAsiaTheme="minorEastAsia"/>
                <w:lang w:eastAsia="zh-CN"/>
              </w:rPr>
              <w:tab/>
            </w:r>
          </w:p>
          <w:p w14:paraId="37C721FC" w14:textId="414E87B3" w:rsidR="00592A7C" w:rsidRPr="00592A7C" w:rsidRDefault="00592A7C" w:rsidP="00592A7C">
            <w:pPr>
              <w:spacing w:afterLines="50" w:after="120"/>
              <w:rPr>
                <w:rFonts w:eastAsiaTheme="minorEastAsia"/>
                <w:lang w:eastAsia="zh-CN"/>
              </w:rPr>
            </w:pPr>
            <w:r w:rsidRPr="00592A7C">
              <w:rPr>
                <w:rFonts w:eastAsiaTheme="minorEastAsia"/>
                <w:lang w:eastAsia="zh-CN"/>
              </w:rPr>
              <w:t>0.6926</w:t>
            </w:r>
          </w:p>
        </w:tc>
        <w:tc>
          <w:tcPr>
            <w:tcW w:w="2835" w:type="dxa"/>
            <w:vAlign w:val="center"/>
          </w:tcPr>
          <w:p w14:paraId="2F00424F"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6D6FA506" w14:textId="37FC98EE" w:rsidR="00592A7C" w:rsidRPr="00592A7C" w:rsidRDefault="00592A7C" w:rsidP="00592A7C">
            <w:pPr>
              <w:spacing w:afterLines="50" w:after="120"/>
              <w:rPr>
                <w:rFonts w:eastAsiaTheme="minorEastAsia"/>
                <w:lang w:eastAsia="zh-CN"/>
              </w:rPr>
            </w:pPr>
            <w:r w:rsidRPr="00592A7C">
              <w:rPr>
                <w:rFonts w:eastAsiaTheme="minorEastAsia"/>
                <w:lang w:eastAsia="zh-CN"/>
              </w:rPr>
              <w:t>0.7095</w:t>
            </w:r>
          </w:p>
        </w:tc>
      </w:tr>
      <w:tr w:rsidR="00592A7C" w14:paraId="6777F640" w14:textId="77777777" w:rsidTr="00592A7C">
        <w:tc>
          <w:tcPr>
            <w:tcW w:w="1605" w:type="dxa"/>
            <w:vAlign w:val="center"/>
          </w:tcPr>
          <w:p w14:paraId="715B9813" w14:textId="7B0DF4A8"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Encoder-3</w:t>
            </w:r>
          </w:p>
        </w:tc>
        <w:tc>
          <w:tcPr>
            <w:tcW w:w="1509" w:type="dxa"/>
            <w:vAlign w:val="center"/>
          </w:tcPr>
          <w:p w14:paraId="03CD54EC"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SGCS-3</w:t>
            </w:r>
          </w:p>
          <w:p w14:paraId="52A984DD" w14:textId="7616D9DB" w:rsidR="00592A7C" w:rsidRPr="00592A7C" w:rsidRDefault="00592A7C" w:rsidP="00592A7C">
            <w:pPr>
              <w:spacing w:afterLines="50" w:after="120"/>
              <w:rPr>
                <w:rFonts w:eastAsiaTheme="minorEastAsia"/>
                <w:lang w:eastAsia="zh-CN"/>
              </w:rPr>
            </w:pPr>
            <w:r w:rsidRPr="00592A7C">
              <w:rPr>
                <w:rFonts w:eastAsiaTheme="minorEastAsia"/>
                <w:lang w:eastAsia="zh-CN"/>
              </w:rPr>
              <w:t>0.6988</w:t>
            </w:r>
          </w:p>
        </w:tc>
        <w:tc>
          <w:tcPr>
            <w:tcW w:w="1843" w:type="dxa"/>
            <w:vAlign w:val="center"/>
          </w:tcPr>
          <w:p w14:paraId="3D2EA86E"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SGCS-2</w:t>
            </w:r>
          </w:p>
          <w:p w14:paraId="4C5AFD22" w14:textId="2F167EA0" w:rsidR="00592A7C" w:rsidRPr="00592A7C" w:rsidRDefault="00592A7C" w:rsidP="00592A7C">
            <w:pPr>
              <w:spacing w:afterLines="50" w:after="120"/>
              <w:rPr>
                <w:rFonts w:eastAsiaTheme="minorEastAsia"/>
                <w:lang w:eastAsia="zh-CN"/>
              </w:rPr>
            </w:pPr>
            <w:r w:rsidRPr="00592A7C">
              <w:rPr>
                <w:rFonts w:eastAsiaTheme="minorEastAsia"/>
                <w:lang w:eastAsia="zh-CN"/>
              </w:rPr>
              <w:t>0.6991</w:t>
            </w:r>
          </w:p>
        </w:tc>
        <w:tc>
          <w:tcPr>
            <w:tcW w:w="1984" w:type="dxa"/>
            <w:vAlign w:val="center"/>
          </w:tcPr>
          <w:p w14:paraId="22C7F6E6"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r w:rsidRPr="00592A7C">
              <w:rPr>
                <w:rFonts w:eastAsiaTheme="minorEastAsia"/>
                <w:lang w:eastAsia="zh-CN"/>
              </w:rPr>
              <w:tab/>
            </w:r>
          </w:p>
          <w:p w14:paraId="59ADDBF0" w14:textId="0F16FAF3" w:rsidR="00592A7C" w:rsidRPr="00592A7C" w:rsidRDefault="00592A7C" w:rsidP="00592A7C">
            <w:pPr>
              <w:spacing w:afterLines="50" w:after="120"/>
              <w:rPr>
                <w:rFonts w:eastAsiaTheme="minorEastAsia"/>
                <w:lang w:eastAsia="zh-CN"/>
              </w:rPr>
            </w:pPr>
            <w:r w:rsidRPr="00592A7C">
              <w:rPr>
                <w:rFonts w:eastAsiaTheme="minorEastAsia"/>
                <w:lang w:eastAsia="zh-CN"/>
              </w:rPr>
              <w:t>0.6851</w:t>
            </w:r>
          </w:p>
        </w:tc>
        <w:tc>
          <w:tcPr>
            <w:tcW w:w="2835" w:type="dxa"/>
            <w:vAlign w:val="center"/>
          </w:tcPr>
          <w:p w14:paraId="75C922B9"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7DDB772D" w14:textId="2E17EB1A" w:rsidR="00592A7C" w:rsidRPr="00592A7C" w:rsidRDefault="00592A7C" w:rsidP="00592A7C">
            <w:pPr>
              <w:spacing w:afterLines="50" w:after="120"/>
              <w:rPr>
                <w:rFonts w:eastAsiaTheme="minorEastAsia"/>
                <w:lang w:eastAsia="zh-CN"/>
              </w:rPr>
            </w:pPr>
            <w:r w:rsidRPr="00592A7C">
              <w:rPr>
                <w:rFonts w:eastAsiaTheme="minorEastAsia"/>
                <w:lang w:eastAsia="zh-CN"/>
              </w:rPr>
              <w:t>0.6899</w:t>
            </w:r>
          </w:p>
        </w:tc>
      </w:tr>
      <w:tr w:rsidR="00592A7C" w14:paraId="45EC3750" w14:textId="77777777" w:rsidTr="00592A7C">
        <w:tc>
          <w:tcPr>
            <w:tcW w:w="1605" w:type="dxa"/>
            <w:vAlign w:val="center"/>
          </w:tcPr>
          <w:p w14:paraId="002EEDAA" w14:textId="2E6DA8EB"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Encoder-4</w:t>
            </w:r>
          </w:p>
        </w:tc>
        <w:tc>
          <w:tcPr>
            <w:tcW w:w="1509" w:type="dxa"/>
            <w:vAlign w:val="center"/>
          </w:tcPr>
          <w:p w14:paraId="4B5A04EB"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SGCS-3</w:t>
            </w:r>
          </w:p>
          <w:p w14:paraId="3EDAE453" w14:textId="364D61CD" w:rsidR="00592A7C" w:rsidRPr="00592A7C" w:rsidRDefault="00592A7C" w:rsidP="00592A7C">
            <w:pPr>
              <w:spacing w:afterLines="50" w:after="120"/>
              <w:rPr>
                <w:rFonts w:eastAsiaTheme="minorEastAsia"/>
                <w:lang w:eastAsia="zh-CN"/>
              </w:rPr>
            </w:pPr>
            <w:r w:rsidRPr="00592A7C">
              <w:rPr>
                <w:rFonts w:eastAsiaTheme="minorEastAsia"/>
                <w:lang w:eastAsia="zh-CN"/>
              </w:rPr>
              <w:t>0.6775</w:t>
            </w:r>
          </w:p>
        </w:tc>
        <w:tc>
          <w:tcPr>
            <w:tcW w:w="1843" w:type="dxa"/>
            <w:vAlign w:val="center"/>
          </w:tcPr>
          <w:p w14:paraId="3A86C536"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SGCS-2</w:t>
            </w:r>
          </w:p>
          <w:p w14:paraId="6E762029" w14:textId="0B9827B8" w:rsidR="00592A7C" w:rsidRPr="00592A7C" w:rsidRDefault="00592A7C" w:rsidP="00592A7C">
            <w:pPr>
              <w:spacing w:afterLines="50" w:after="120"/>
              <w:rPr>
                <w:rFonts w:eastAsiaTheme="minorEastAsia"/>
                <w:lang w:eastAsia="zh-CN"/>
              </w:rPr>
            </w:pPr>
            <w:r w:rsidRPr="00592A7C">
              <w:rPr>
                <w:rFonts w:eastAsiaTheme="minorEastAsia"/>
                <w:lang w:eastAsia="zh-CN"/>
              </w:rPr>
              <w:t>0.6381</w:t>
            </w:r>
          </w:p>
        </w:tc>
        <w:tc>
          <w:tcPr>
            <w:tcW w:w="1984" w:type="dxa"/>
            <w:vAlign w:val="center"/>
          </w:tcPr>
          <w:p w14:paraId="78C216B4"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r w:rsidRPr="00592A7C">
              <w:rPr>
                <w:rFonts w:eastAsiaTheme="minorEastAsia"/>
                <w:lang w:eastAsia="zh-CN"/>
              </w:rPr>
              <w:tab/>
            </w:r>
          </w:p>
          <w:p w14:paraId="44BCC732" w14:textId="11C2836F" w:rsidR="00592A7C" w:rsidRPr="00592A7C" w:rsidRDefault="00592A7C" w:rsidP="00592A7C">
            <w:pPr>
              <w:spacing w:afterLines="50" w:after="120"/>
              <w:rPr>
                <w:rFonts w:eastAsiaTheme="minorEastAsia"/>
                <w:lang w:eastAsia="zh-CN"/>
              </w:rPr>
            </w:pPr>
            <w:r w:rsidRPr="00592A7C">
              <w:rPr>
                <w:rFonts w:eastAsiaTheme="minorEastAsia"/>
                <w:lang w:eastAsia="zh-CN"/>
              </w:rPr>
              <w:t>0.6698</w:t>
            </w:r>
          </w:p>
        </w:tc>
        <w:tc>
          <w:tcPr>
            <w:tcW w:w="2835" w:type="dxa"/>
            <w:vAlign w:val="center"/>
          </w:tcPr>
          <w:p w14:paraId="6A5A89E5"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19329E36" w14:textId="5BB91951" w:rsidR="00592A7C" w:rsidRPr="00592A7C" w:rsidRDefault="00592A7C" w:rsidP="00592A7C">
            <w:pPr>
              <w:spacing w:afterLines="50" w:after="120"/>
              <w:rPr>
                <w:rFonts w:eastAsiaTheme="minorEastAsia"/>
                <w:lang w:eastAsia="zh-CN"/>
              </w:rPr>
            </w:pPr>
            <w:r w:rsidRPr="00592A7C">
              <w:rPr>
                <w:rFonts w:eastAsiaTheme="minorEastAsia"/>
                <w:lang w:eastAsia="zh-CN"/>
              </w:rPr>
              <w:t>0.6709</w:t>
            </w:r>
          </w:p>
        </w:tc>
      </w:tr>
    </w:tbl>
    <w:p w14:paraId="2ED6972D" w14:textId="77777777" w:rsidR="003E7622" w:rsidRDefault="003E7622" w:rsidP="00A66647">
      <w:pPr>
        <w:rPr>
          <w:rFonts w:eastAsiaTheme="minorEastAsia"/>
          <w:b/>
          <w:bCs/>
          <w:sz w:val="24"/>
          <w:szCs w:val="24"/>
          <w:u w:val="single"/>
          <w:lang w:eastAsia="zh-CN"/>
        </w:rPr>
        <w:sectPr w:rsidR="003E7622" w:rsidSect="00A66647">
          <w:footnotePr>
            <w:numRestart w:val="eachSect"/>
          </w:footnotePr>
          <w:pgSz w:w="11907" w:h="16840" w:code="9"/>
          <w:pgMar w:top="1416" w:right="1133" w:bottom="1133" w:left="1133" w:header="850" w:footer="340" w:gutter="0"/>
          <w:cols w:space="720"/>
          <w:formProt w:val="0"/>
        </w:sectPr>
      </w:pPr>
    </w:p>
    <w:p w14:paraId="79727488" w14:textId="77777777" w:rsidR="00A66647" w:rsidRPr="00E0194F" w:rsidRDefault="00A66647" w:rsidP="00A66647">
      <w:pPr>
        <w:rPr>
          <w:rFonts w:eastAsiaTheme="minorEastAsia"/>
          <w:b/>
          <w:bCs/>
          <w:sz w:val="22"/>
          <w:szCs w:val="22"/>
          <w:u w:val="single"/>
          <w:lang w:eastAsia="zh-CN"/>
        </w:rPr>
      </w:pPr>
      <w:r w:rsidRPr="00E0194F">
        <w:rPr>
          <w:rFonts w:eastAsiaTheme="minorEastAsia" w:hint="eastAsia"/>
          <w:b/>
          <w:bCs/>
          <w:sz w:val="22"/>
          <w:szCs w:val="22"/>
          <w:u w:val="single"/>
          <w:lang w:eastAsia="zh-CN"/>
        </w:rPr>
        <w:lastRenderedPageBreak/>
        <w:t>Appendix 2</w:t>
      </w:r>
      <w:r w:rsidRPr="00E0194F">
        <w:rPr>
          <w:rFonts w:hint="eastAsia"/>
          <w:b/>
          <w:bCs/>
          <w:sz w:val="22"/>
          <w:szCs w:val="22"/>
          <w:u w:val="single"/>
          <w:lang w:eastAsia="zh-CN"/>
        </w:rPr>
        <w:t xml:space="preserve"> </w:t>
      </w:r>
      <w:r w:rsidRPr="00E0194F">
        <w:rPr>
          <w:b/>
          <w:bCs/>
          <w:sz w:val="22"/>
          <w:szCs w:val="22"/>
          <w:u w:val="single"/>
          <w:lang w:eastAsia="zh-CN"/>
        </w:rPr>
        <w:t>–</w:t>
      </w:r>
      <w:r w:rsidRPr="00E0194F">
        <w:rPr>
          <w:rFonts w:hint="eastAsia"/>
          <w:b/>
          <w:bCs/>
          <w:sz w:val="22"/>
          <w:szCs w:val="22"/>
          <w:u w:val="single"/>
          <w:lang w:eastAsia="zh-CN"/>
        </w:rPr>
        <w:t xml:space="preserve"> </w:t>
      </w:r>
      <w:r w:rsidRPr="00E0194F">
        <w:rPr>
          <w:b/>
          <w:bCs/>
          <w:sz w:val="22"/>
          <w:szCs w:val="22"/>
          <w:u w:val="single"/>
          <w:lang w:eastAsia="zh-CN"/>
        </w:rPr>
        <w:t>Model structure assumptions for encoder with lower complexity</w:t>
      </w:r>
    </w:p>
    <w:p w14:paraId="36ED87C8" w14:textId="77777777" w:rsidR="00A66647" w:rsidRDefault="00A66647" w:rsidP="00FE558F">
      <w:pPr>
        <w:jc w:val="center"/>
        <w:rPr>
          <w:rFonts w:ascii="Arial" w:eastAsiaTheme="minorEastAsia" w:hAnsi="Arial" w:cs="Arial"/>
          <w:sz w:val="32"/>
          <w:lang w:val="en-US" w:eastAsia="zh-CN"/>
        </w:rPr>
      </w:pPr>
      <w:bookmarkStart w:id="7" w:name="OLE_LINK49"/>
      <w:r w:rsidRPr="00617F8A">
        <w:rPr>
          <w:noProof/>
        </w:rPr>
        <w:drawing>
          <wp:inline distT="0" distB="0" distL="0" distR="0" wp14:anchorId="65B22D10" wp14:editId="7F77AF93">
            <wp:extent cx="3262859" cy="4131408"/>
            <wp:effectExtent l="0" t="0" r="0" b="2540"/>
            <wp:docPr id="11" name="pic"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descr="图形用户界面&#10;&#10;AI 生成的内容可能不正确。"/>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297038" cy="4174686"/>
                    </a:xfrm>
                    <a:prstGeom prst="rect">
                      <a:avLst/>
                    </a:prstGeom>
                  </pic:spPr>
                </pic:pic>
              </a:graphicData>
            </a:graphic>
          </wp:inline>
        </w:drawing>
      </w:r>
    </w:p>
    <w:p w14:paraId="517EDF98" w14:textId="77777777" w:rsidR="00A66647" w:rsidRPr="00244CF6" w:rsidRDefault="00A66647" w:rsidP="00007330">
      <w:pPr>
        <w:jc w:val="center"/>
        <w:rPr>
          <w:sz w:val="28"/>
          <w:szCs w:val="18"/>
          <w:lang w:val="en-US" w:eastAsia="zh-CN"/>
        </w:rPr>
      </w:pPr>
      <w:r w:rsidRPr="00244CF6">
        <w:rPr>
          <w:lang w:val="en-US" w:eastAsia="zh-CN"/>
        </w:rPr>
        <w:t>(a)</w:t>
      </w:r>
    </w:p>
    <w:bookmarkEnd w:id="7"/>
    <w:p w14:paraId="0B549F31" w14:textId="77777777" w:rsidR="00A66647" w:rsidRPr="00C15F50" w:rsidRDefault="00A66647" w:rsidP="00A66647">
      <w:pPr>
        <w:suppressAutoHyphens/>
        <w:overflowPunct w:val="0"/>
        <w:autoSpaceDE w:val="0"/>
        <w:spacing w:after="120"/>
        <w:jc w:val="center"/>
        <w:textAlignment w:val="baseline"/>
        <w:rPr>
          <w:rFonts w:eastAsiaTheme="minorEastAsia"/>
          <w:noProof/>
          <w:sz w:val="13"/>
          <w:szCs w:val="13"/>
          <w:lang w:eastAsia="zh-CN"/>
        </w:rPr>
      </w:pPr>
      <w:r w:rsidRPr="00C15F50">
        <w:rPr>
          <w:rFonts w:eastAsia="宋体"/>
          <w:noProof/>
          <w:sz w:val="13"/>
          <w:szCs w:val="13"/>
        </w:rPr>
        <w:drawing>
          <wp:inline distT="0" distB="0" distL="0" distR="0" wp14:anchorId="2D97A8C4" wp14:editId="2E32458A">
            <wp:extent cx="2736718" cy="3248082"/>
            <wp:effectExtent l="0" t="0" r="1905" b="6350"/>
            <wp:docPr id="2" name="pic" descr="图形用户界面,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descr="图形用户界面, 图示&#10;&#10;AI 生成的内容可能不正确。"/>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2736718" cy="3248082"/>
                    </a:xfrm>
                    <a:prstGeom prst="rect">
                      <a:avLst/>
                    </a:prstGeom>
                  </pic:spPr>
                </pic:pic>
              </a:graphicData>
            </a:graphic>
          </wp:inline>
        </w:drawing>
      </w:r>
      <w:r w:rsidRPr="00C15F50">
        <w:rPr>
          <w:noProof/>
          <w:sz w:val="13"/>
          <w:szCs w:val="13"/>
        </w:rPr>
        <w:t xml:space="preserve"> </w:t>
      </w:r>
      <w:r w:rsidRPr="00C15F50">
        <w:rPr>
          <w:rFonts w:eastAsiaTheme="minorEastAsia"/>
          <w:noProof/>
          <w:sz w:val="13"/>
          <w:szCs w:val="13"/>
          <w:lang w:eastAsia="zh-CN"/>
        </w:rPr>
        <w:t xml:space="preserve">                                                               </w:t>
      </w:r>
      <w:r w:rsidRPr="00C15F50">
        <w:rPr>
          <w:noProof/>
          <w:sz w:val="13"/>
          <w:szCs w:val="13"/>
        </w:rPr>
        <w:drawing>
          <wp:inline distT="0" distB="0" distL="0" distR="0" wp14:anchorId="59A28CE8" wp14:editId="4C048EF3">
            <wp:extent cx="1152453" cy="2320490"/>
            <wp:effectExtent l="0" t="0" r="0" b="381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3661" cy="2343059"/>
                    </a:xfrm>
                    <a:prstGeom prst="rect">
                      <a:avLst/>
                    </a:prstGeom>
                    <a:noFill/>
                  </pic:spPr>
                </pic:pic>
              </a:graphicData>
            </a:graphic>
          </wp:inline>
        </w:drawing>
      </w:r>
    </w:p>
    <w:p w14:paraId="486BCD87" w14:textId="77777777" w:rsidR="00A66647" w:rsidRPr="00244CF6" w:rsidRDefault="00A66647" w:rsidP="00007330">
      <w:pPr>
        <w:ind w:firstLineChars="500" w:firstLine="1000"/>
        <w:jc w:val="center"/>
        <w:rPr>
          <w:lang w:val="en-US" w:eastAsia="zh-CN"/>
        </w:rPr>
      </w:pPr>
      <w:r w:rsidRPr="00244CF6">
        <w:rPr>
          <w:lang w:val="en-US" w:eastAsia="zh-CN"/>
        </w:rPr>
        <w:t xml:space="preserve">(b)                                                                                                     </w:t>
      </w:r>
      <w:proofErr w:type="gramStart"/>
      <w:r w:rsidRPr="00244CF6">
        <w:rPr>
          <w:lang w:val="en-US" w:eastAsia="zh-CN"/>
        </w:rPr>
        <w:t xml:space="preserve">   (</w:t>
      </w:r>
      <w:proofErr w:type="gramEnd"/>
      <w:r w:rsidRPr="00244CF6">
        <w:rPr>
          <w:lang w:val="en-US" w:eastAsia="zh-CN"/>
        </w:rPr>
        <w:t>c)</w:t>
      </w:r>
    </w:p>
    <w:p w14:paraId="6AB88CC1" w14:textId="77777777" w:rsidR="00A66647" w:rsidRPr="004F6DDB" w:rsidRDefault="00A66647" w:rsidP="00A66647">
      <w:pPr>
        <w:spacing w:line="360" w:lineRule="auto"/>
        <w:jc w:val="center"/>
        <w:rPr>
          <w:rFonts w:eastAsia="等线"/>
          <w:b/>
          <w:bCs/>
          <w:lang w:eastAsia="zh-CN"/>
        </w:rPr>
      </w:pPr>
      <w:r>
        <w:rPr>
          <w:rFonts w:eastAsia="等线" w:hint="eastAsia"/>
          <w:b/>
          <w:bCs/>
          <w:lang w:eastAsia="zh-CN"/>
        </w:rPr>
        <w:t>Figure</w:t>
      </w:r>
      <w:r w:rsidRPr="004F6DDB">
        <w:rPr>
          <w:rFonts w:eastAsia="等线"/>
          <w:b/>
          <w:bCs/>
          <w:lang w:eastAsia="zh-CN"/>
        </w:rPr>
        <w:t xml:space="preserve"> </w:t>
      </w:r>
      <w:proofErr w:type="gramStart"/>
      <w:r>
        <w:rPr>
          <w:rFonts w:eastAsia="等线" w:hint="eastAsia"/>
          <w:b/>
          <w:bCs/>
          <w:lang w:eastAsia="zh-CN"/>
        </w:rPr>
        <w:t>3</w:t>
      </w:r>
      <w:r w:rsidRPr="004F6DDB">
        <w:rPr>
          <w:rFonts w:eastAsia="等线" w:hint="eastAsia"/>
          <w:b/>
          <w:bCs/>
          <w:lang w:eastAsia="zh-CN"/>
        </w:rPr>
        <w:t xml:space="preserve">  </w:t>
      </w:r>
      <w:r w:rsidRPr="004F6DDB">
        <w:rPr>
          <w:rFonts w:eastAsia="等线"/>
          <w:b/>
          <w:bCs/>
          <w:lang w:eastAsia="zh-CN"/>
        </w:rPr>
        <w:t>Model</w:t>
      </w:r>
      <w:proofErr w:type="gramEnd"/>
      <w:r w:rsidRPr="004F6DDB">
        <w:rPr>
          <w:rFonts w:eastAsia="等线"/>
          <w:b/>
          <w:bCs/>
          <w:lang w:eastAsia="zh-CN"/>
        </w:rPr>
        <w:t xml:space="preserve"> assumptions for encoder with lower complexity</w:t>
      </w:r>
    </w:p>
    <w:p w14:paraId="44FCCAB7" w14:textId="77777777" w:rsidR="00A66647" w:rsidRPr="00617F8A" w:rsidRDefault="00A66647" w:rsidP="00A66647">
      <w:pPr>
        <w:spacing w:line="360" w:lineRule="auto"/>
        <w:ind w:leftChars="1200" w:left="2400"/>
        <w:rPr>
          <w:lang w:val="en-US"/>
        </w:rPr>
      </w:pPr>
      <w:r>
        <w:rPr>
          <w:rFonts w:eastAsiaTheme="minorEastAsia" w:hint="eastAsia"/>
          <w:lang w:val="en-US" w:eastAsia="zh-CN"/>
        </w:rPr>
        <w:t xml:space="preserve">(a) </w:t>
      </w:r>
      <w:r w:rsidRPr="00617F8A">
        <w:rPr>
          <w:lang w:val="en-US"/>
        </w:rPr>
        <w:t>Transformer based lower-complexity encoder</w:t>
      </w:r>
      <w:r>
        <w:rPr>
          <w:lang w:val="en-US"/>
        </w:rPr>
        <w:t xml:space="preserve"> (Encoder 2)</w:t>
      </w:r>
    </w:p>
    <w:p w14:paraId="30F998F6" w14:textId="77777777" w:rsidR="00A66647" w:rsidRDefault="00A66647" w:rsidP="00A66647">
      <w:pPr>
        <w:spacing w:line="360" w:lineRule="auto"/>
        <w:ind w:leftChars="1200" w:left="2400"/>
        <w:rPr>
          <w:rFonts w:eastAsiaTheme="minorEastAsia"/>
          <w:lang w:val="en-US" w:eastAsia="zh-CN"/>
        </w:rPr>
      </w:pPr>
      <w:r>
        <w:rPr>
          <w:rFonts w:eastAsia="宋体" w:hint="eastAsia"/>
          <w:lang w:val="en-US" w:eastAsia="zh-CN"/>
        </w:rPr>
        <w:t xml:space="preserve">(b) </w:t>
      </w:r>
      <w:r w:rsidRPr="00617F8A">
        <w:rPr>
          <w:lang w:val="en-US"/>
        </w:rPr>
        <w:t>CNN based lower-complexity encoder</w:t>
      </w:r>
      <w:r>
        <w:rPr>
          <w:lang w:val="en-US"/>
        </w:rPr>
        <w:t xml:space="preserve"> (Encoder 3)</w:t>
      </w:r>
    </w:p>
    <w:p w14:paraId="44941319" w14:textId="2B6A62BC" w:rsidR="00A66647" w:rsidRPr="00A66647" w:rsidRDefault="00A66647" w:rsidP="00E83A6B">
      <w:pPr>
        <w:spacing w:line="360" w:lineRule="auto"/>
        <w:ind w:leftChars="1200" w:left="2400"/>
        <w:rPr>
          <w:rFonts w:eastAsiaTheme="minorEastAsia"/>
          <w:noProof/>
          <w:lang w:eastAsia="zh-CN"/>
        </w:rPr>
      </w:pPr>
      <w:r>
        <w:rPr>
          <w:rFonts w:eastAsia="宋体" w:hint="eastAsia"/>
          <w:lang w:val="en-US" w:eastAsia="zh-CN"/>
        </w:rPr>
        <w:t xml:space="preserve">(c) </w:t>
      </w:r>
      <w:r>
        <w:rPr>
          <w:lang w:val="en-US"/>
        </w:rPr>
        <w:t>MLP</w:t>
      </w:r>
      <w:r w:rsidRPr="00617F8A">
        <w:rPr>
          <w:lang w:val="en-US"/>
        </w:rPr>
        <w:t xml:space="preserve"> based lower-complexity encoder</w:t>
      </w:r>
      <w:r>
        <w:rPr>
          <w:lang w:val="en-US"/>
        </w:rPr>
        <w:t xml:space="preserve"> (Encoder 4)</w:t>
      </w:r>
    </w:p>
    <w:sectPr w:rsidR="00A66647" w:rsidRPr="00A666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07E8" w14:textId="77777777" w:rsidR="00A42D04" w:rsidRDefault="00A42D04">
      <w:r>
        <w:separator/>
      </w:r>
    </w:p>
  </w:endnote>
  <w:endnote w:type="continuationSeparator" w:id="0">
    <w:p w14:paraId="7D363DC2" w14:textId="77777777" w:rsidR="00A42D04" w:rsidRDefault="00A4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1EC4" w14:textId="77777777" w:rsidR="00A42D04" w:rsidRDefault="00A42D04">
      <w:r>
        <w:separator/>
      </w:r>
    </w:p>
  </w:footnote>
  <w:footnote w:type="continuationSeparator" w:id="0">
    <w:p w14:paraId="1019E949" w14:textId="77777777" w:rsidR="00A42D04" w:rsidRDefault="00A42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5"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0"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4"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5"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17"/>
  </w:num>
  <w:num w:numId="2">
    <w:abstractNumId w:val="1"/>
  </w:num>
  <w:num w:numId="3">
    <w:abstractNumId w:val="21"/>
  </w:num>
  <w:num w:numId="4">
    <w:abstractNumId w:val="2"/>
  </w:num>
  <w:num w:numId="5">
    <w:abstractNumId w:val="0"/>
  </w:num>
  <w:num w:numId="6">
    <w:abstractNumId w:val="3"/>
  </w:num>
  <w:num w:numId="7">
    <w:abstractNumId w:val="14"/>
  </w:num>
  <w:num w:numId="8">
    <w:abstractNumId w:val="7"/>
  </w:num>
  <w:num w:numId="9">
    <w:abstractNumId w:val="24"/>
  </w:num>
  <w:num w:numId="10">
    <w:abstractNumId w:val="11"/>
  </w:num>
  <w:num w:numId="11">
    <w:abstractNumId w:val="12"/>
  </w:num>
  <w:num w:numId="12">
    <w:abstractNumId w:val="23"/>
  </w:num>
  <w:num w:numId="13">
    <w:abstractNumId w:val="22"/>
  </w:num>
  <w:num w:numId="14">
    <w:abstractNumId w:val="21"/>
  </w:num>
  <w:num w:numId="15">
    <w:abstractNumId w:val="8"/>
  </w:num>
  <w:num w:numId="16">
    <w:abstractNumId w:val="20"/>
  </w:num>
  <w:num w:numId="17">
    <w:abstractNumId w:val="6"/>
  </w:num>
  <w:num w:numId="18">
    <w:abstractNumId w:val="4"/>
  </w:num>
  <w:num w:numId="19">
    <w:abstractNumId w:val="25"/>
  </w:num>
  <w:num w:numId="20">
    <w:abstractNumId w:val="19"/>
  </w:num>
  <w:num w:numId="21">
    <w:abstractNumId w:val="21"/>
  </w:num>
  <w:num w:numId="22">
    <w:abstractNumId w:val="15"/>
  </w:num>
  <w:num w:numId="23">
    <w:abstractNumId w:val="5"/>
  </w:num>
  <w:num w:numId="24">
    <w:abstractNumId w:val="13"/>
  </w:num>
  <w:num w:numId="25">
    <w:abstractNumId w:val="18"/>
  </w:num>
  <w:num w:numId="26">
    <w:abstractNumId w:val="9"/>
  </w:num>
  <w:num w:numId="27">
    <w:abstractNumId w:val="16"/>
  </w:num>
  <w:num w:numId="28">
    <w:abstractNumId w:val="10"/>
  </w:num>
  <w:num w:numId="29">
    <w:abstractNumId w:val="1"/>
  </w:num>
  <w:num w:numId="30">
    <w:abstractNumId w:val="21"/>
  </w:num>
  <w:num w:numId="31">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263"/>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646"/>
    <w:rsid w:val="00201E5E"/>
    <w:rsid w:val="00202158"/>
    <w:rsid w:val="00202264"/>
    <w:rsid w:val="00202FD6"/>
    <w:rsid w:val="0020314E"/>
    <w:rsid w:val="00203AE9"/>
    <w:rsid w:val="00204999"/>
    <w:rsid w:val="00204D4C"/>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6E94"/>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5EC"/>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E52"/>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D04"/>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9A4"/>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7C2"/>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78CE"/>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94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8</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76</cp:revision>
  <dcterms:created xsi:type="dcterms:W3CDTF">2024-11-04T04:02:00Z</dcterms:created>
  <dcterms:modified xsi:type="dcterms:W3CDTF">2025-11-07T09:58:00Z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